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6095" w:rsidRPr="007838DD" w:rsidRDefault="00585D77" w:rsidP="00C34ABE">
      <w:pPr>
        <w:jc w:val="center"/>
        <w:rPr>
          <w:rFonts w:cs="Simplified Arabic"/>
          <w:b/>
          <w:bCs/>
          <w:sz w:val="10"/>
          <w:szCs w:val="10"/>
          <w:rtl/>
        </w:rPr>
      </w:pPr>
      <w:r>
        <w:rPr>
          <w:noProof/>
          <w:rtl/>
        </w:rPr>
        <w:drawing>
          <wp:inline distT="0" distB="0" distL="0" distR="0" wp14:anchorId="290E030F" wp14:editId="19980EF3">
            <wp:extent cx="1101296" cy="1507165"/>
            <wp:effectExtent l="19050" t="0" r="3604" b="0"/>
            <wp:docPr id="18"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rsidR="00196E46" w:rsidRPr="007838DD" w:rsidRDefault="00196E46" w:rsidP="00C34ABE">
      <w:pPr>
        <w:jc w:val="center"/>
        <w:rPr>
          <w:rFonts w:cs="Simplified Arabic"/>
          <w:b/>
          <w:bCs/>
          <w:sz w:val="52"/>
          <w:szCs w:val="52"/>
          <w:rtl/>
        </w:rPr>
      </w:pPr>
      <w:r w:rsidRPr="007838DD">
        <w:rPr>
          <w:rFonts w:cs="Simplified Arabic" w:hint="cs"/>
          <w:b/>
          <w:bCs/>
          <w:sz w:val="52"/>
          <w:szCs w:val="52"/>
          <w:rtl/>
        </w:rPr>
        <w:t>دولة فلسطين</w:t>
      </w:r>
    </w:p>
    <w:p w:rsidR="00196E46" w:rsidRPr="007838DD" w:rsidRDefault="00196E46" w:rsidP="00196E46">
      <w:pPr>
        <w:jc w:val="center"/>
        <w:rPr>
          <w:rFonts w:cs="Simplified Arabic"/>
          <w:b/>
          <w:bCs/>
          <w:sz w:val="56"/>
          <w:szCs w:val="56"/>
          <w:rtl/>
        </w:rPr>
      </w:pPr>
      <w:r w:rsidRPr="007838DD">
        <w:rPr>
          <w:rFonts w:cs="Simplified Arabic" w:hint="cs"/>
          <w:b/>
          <w:bCs/>
          <w:sz w:val="56"/>
          <w:szCs w:val="56"/>
          <w:rtl/>
        </w:rPr>
        <w:t>الجهاز المركزي للإحصاء الفلسطيني</w:t>
      </w:r>
    </w:p>
    <w:p w:rsidR="002216EF" w:rsidRPr="007838DD" w:rsidRDefault="002216EF" w:rsidP="002216EF">
      <w:pPr>
        <w:pStyle w:val="Heading5"/>
        <w:rPr>
          <w:b w:val="0"/>
          <w:bCs w:val="0"/>
          <w:u w:val="single"/>
          <w:rtl/>
        </w:rPr>
      </w:pPr>
    </w:p>
    <w:p w:rsidR="002216EF" w:rsidRPr="007838DD" w:rsidRDefault="002216EF" w:rsidP="002216EF">
      <w:pPr>
        <w:pStyle w:val="Heading5"/>
        <w:rPr>
          <w:b w:val="0"/>
          <w:bCs w:val="0"/>
          <w:u w:val="single"/>
          <w:rtl/>
        </w:rPr>
      </w:pPr>
    </w:p>
    <w:p w:rsidR="00196E46" w:rsidRPr="007838DD" w:rsidRDefault="00196E46" w:rsidP="002216EF">
      <w:pPr>
        <w:rPr>
          <w:rtl/>
        </w:rPr>
      </w:pPr>
    </w:p>
    <w:p w:rsidR="00196E46" w:rsidRPr="007838DD" w:rsidRDefault="00196E46" w:rsidP="002216EF">
      <w:pPr>
        <w:rPr>
          <w:rtl/>
        </w:rPr>
      </w:pPr>
    </w:p>
    <w:p w:rsidR="00196E46" w:rsidRPr="007838DD" w:rsidRDefault="00196E46" w:rsidP="002216EF">
      <w:pPr>
        <w:rPr>
          <w:rtl/>
        </w:rPr>
      </w:pPr>
    </w:p>
    <w:p w:rsidR="00C34ABE" w:rsidRDefault="00C34ABE" w:rsidP="002216EF">
      <w:pPr>
        <w:rPr>
          <w:rtl/>
        </w:rPr>
      </w:pPr>
    </w:p>
    <w:p w:rsidR="0074383C" w:rsidRDefault="0074383C" w:rsidP="002216EF">
      <w:pPr>
        <w:rPr>
          <w:rtl/>
        </w:rPr>
      </w:pPr>
    </w:p>
    <w:p w:rsidR="001335B8" w:rsidRDefault="001335B8" w:rsidP="002216EF">
      <w:pPr>
        <w:rPr>
          <w:rtl/>
        </w:rPr>
      </w:pPr>
    </w:p>
    <w:p w:rsidR="0074383C" w:rsidRDefault="0074383C" w:rsidP="002216EF">
      <w:pPr>
        <w:rPr>
          <w:rtl/>
        </w:rPr>
      </w:pPr>
    </w:p>
    <w:p w:rsidR="0074383C" w:rsidRDefault="0074383C" w:rsidP="002216EF">
      <w:pPr>
        <w:rPr>
          <w:rtl/>
        </w:rPr>
      </w:pPr>
    </w:p>
    <w:p w:rsidR="0074383C" w:rsidRDefault="0074383C" w:rsidP="002216EF">
      <w:pPr>
        <w:rPr>
          <w:rtl/>
        </w:rPr>
      </w:pPr>
    </w:p>
    <w:p w:rsidR="0074383C" w:rsidRPr="007838DD" w:rsidRDefault="0074383C" w:rsidP="002216EF">
      <w:pPr>
        <w:rPr>
          <w:rtl/>
        </w:rPr>
      </w:pPr>
    </w:p>
    <w:p w:rsidR="00C34ABE" w:rsidRPr="007838DD" w:rsidRDefault="00C34ABE" w:rsidP="002216EF">
      <w:pPr>
        <w:rPr>
          <w:rtl/>
        </w:rPr>
      </w:pPr>
    </w:p>
    <w:p w:rsidR="002216EF" w:rsidRPr="007838DD" w:rsidRDefault="002216EF" w:rsidP="002216EF">
      <w:pPr>
        <w:rPr>
          <w:rtl/>
        </w:rPr>
      </w:pPr>
    </w:p>
    <w:p w:rsidR="002216EF" w:rsidRPr="007838DD" w:rsidRDefault="00317C91" w:rsidP="00684A6F">
      <w:pPr>
        <w:jc w:val="center"/>
        <w:rPr>
          <w:rFonts w:cs="Simplified Arabic"/>
          <w:b/>
          <w:bCs/>
          <w:sz w:val="40"/>
          <w:szCs w:val="40"/>
          <w:rtl/>
        </w:rPr>
      </w:pPr>
      <w:r w:rsidRPr="007838DD">
        <w:rPr>
          <w:rFonts w:cs="Simplified Arabic"/>
          <w:b/>
          <w:bCs/>
          <w:sz w:val="40"/>
          <w:szCs w:val="40"/>
          <w:rtl/>
        </w:rPr>
        <w:t xml:space="preserve">مسح </w:t>
      </w:r>
      <w:r w:rsidRPr="007838DD">
        <w:rPr>
          <w:rFonts w:cs="Simplified Arabic" w:hint="cs"/>
          <w:b/>
          <w:bCs/>
          <w:sz w:val="40"/>
          <w:szCs w:val="40"/>
          <w:rtl/>
        </w:rPr>
        <w:t>السياحة المحلية والخارجية</w:t>
      </w:r>
      <w:r w:rsidR="00196E46" w:rsidRPr="007838DD">
        <w:rPr>
          <w:rFonts w:cs="Simplified Arabic" w:hint="cs"/>
          <w:b/>
          <w:bCs/>
          <w:sz w:val="40"/>
          <w:szCs w:val="40"/>
          <w:rtl/>
        </w:rPr>
        <w:t>،</w:t>
      </w:r>
      <w:r w:rsidR="002216EF" w:rsidRPr="007838DD">
        <w:rPr>
          <w:rFonts w:cs="Simplified Arabic" w:hint="cs"/>
          <w:b/>
          <w:bCs/>
          <w:sz w:val="40"/>
          <w:szCs w:val="40"/>
          <w:rtl/>
        </w:rPr>
        <w:t xml:space="preserve"> </w:t>
      </w:r>
      <w:r w:rsidR="00684A6F">
        <w:rPr>
          <w:rFonts w:cs="Simplified Arabic" w:hint="cs"/>
          <w:b/>
          <w:bCs/>
          <w:sz w:val="40"/>
          <w:szCs w:val="40"/>
          <w:rtl/>
        </w:rPr>
        <w:t>2023</w:t>
      </w:r>
    </w:p>
    <w:p w:rsidR="002216EF" w:rsidRPr="007838DD" w:rsidRDefault="002216EF" w:rsidP="002216EF">
      <w:pPr>
        <w:jc w:val="center"/>
        <w:rPr>
          <w:rFonts w:cs="Simplified Arabic"/>
          <w:b/>
          <w:bCs/>
          <w:sz w:val="40"/>
          <w:szCs w:val="40"/>
          <w:rtl/>
        </w:rPr>
      </w:pPr>
      <w:r w:rsidRPr="007838DD">
        <w:rPr>
          <w:rFonts w:cs="Simplified Arabic" w:hint="cs"/>
          <w:b/>
          <w:bCs/>
          <w:sz w:val="40"/>
          <w:szCs w:val="40"/>
          <w:rtl/>
        </w:rPr>
        <w:t>ال</w:t>
      </w:r>
      <w:r w:rsidRPr="007838DD">
        <w:rPr>
          <w:rFonts w:cs="Simplified Arabic"/>
          <w:b/>
          <w:bCs/>
          <w:sz w:val="40"/>
          <w:szCs w:val="40"/>
          <w:rtl/>
        </w:rPr>
        <w:t>ن</w:t>
      </w:r>
      <w:r w:rsidRPr="007838DD">
        <w:rPr>
          <w:rFonts w:cs="Simplified Arabic" w:hint="cs"/>
          <w:b/>
          <w:bCs/>
          <w:sz w:val="40"/>
          <w:szCs w:val="40"/>
          <w:rtl/>
        </w:rPr>
        <w:t>تائج الأساسية</w:t>
      </w:r>
    </w:p>
    <w:p w:rsidR="002216EF" w:rsidRPr="007838DD" w:rsidRDefault="002216EF" w:rsidP="002216EF">
      <w:pPr>
        <w:rPr>
          <w:rFonts w:cs="Simplified Arabic"/>
          <w:rtl/>
        </w:rPr>
      </w:pPr>
    </w:p>
    <w:p w:rsidR="002216EF" w:rsidRPr="007838DD" w:rsidRDefault="002216EF" w:rsidP="002216EF">
      <w:pPr>
        <w:pStyle w:val="Header"/>
        <w:tabs>
          <w:tab w:val="clear" w:pos="4153"/>
          <w:tab w:val="clear" w:pos="8306"/>
        </w:tabs>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sz w:val="6"/>
          <w:szCs w:val="6"/>
          <w:rtl/>
        </w:rPr>
      </w:pPr>
    </w:p>
    <w:p w:rsidR="00C34ABE" w:rsidRPr="007838DD" w:rsidRDefault="00C34ABE" w:rsidP="002216EF">
      <w:pPr>
        <w:rPr>
          <w:rFonts w:cs="Simplified Arabic"/>
          <w:rtl/>
        </w:rPr>
      </w:pPr>
    </w:p>
    <w:p w:rsidR="00C34ABE" w:rsidRPr="007838DD" w:rsidRDefault="00C34ABE" w:rsidP="00196E46">
      <w:pPr>
        <w:jc w:val="center"/>
        <w:rPr>
          <w:rFonts w:cs="Simplified Arabic"/>
          <w:sz w:val="10"/>
          <w:szCs w:val="10"/>
          <w:rtl/>
        </w:rPr>
      </w:pPr>
    </w:p>
    <w:p w:rsidR="002216EF" w:rsidRPr="007838DD" w:rsidRDefault="002216EF" w:rsidP="002216EF">
      <w:pPr>
        <w:rPr>
          <w:rFonts w:cs="Simplified Arabic"/>
          <w:rtl/>
        </w:rPr>
      </w:pPr>
    </w:p>
    <w:p w:rsidR="00196E46" w:rsidRPr="007838DD" w:rsidRDefault="00196E46" w:rsidP="002216EF">
      <w:pPr>
        <w:rPr>
          <w:rFonts w:cs="Simplified Arabic"/>
          <w:rtl/>
        </w:rPr>
      </w:pPr>
    </w:p>
    <w:p w:rsidR="00DF5138" w:rsidRDefault="00DF5138" w:rsidP="00DF5138">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4535"/>
      </w:tblGrid>
      <w:tr w:rsidR="00DF5138" w:rsidRPr="00C12954" w:rsidTr="00D53BA1">
        <w:trPr>
          <w:trHeight w:val="1134"/>
          <w:jc w:val="center"/>
        </w:trPr>
        <w:tc>
          <w:tcPr>
            <w:tcW w:w="4537" w:type="dxa"/>
            <w:vAlign w:val="center"/>
          </w:tcPr>
          <w:p w:rsidR="00DF5138" w:rsidRDefault="00DF5138" w:rsidP="00D53BA1">
            <w:pPr>
              <w:jc w:val="right"/>
              <w:rPr>
                <w:rFonts w:cs="Simplified Arabic"/>
                <w:sz w:val="28"/>
                <w:szCs w:val="28"/>
                <w:rtl/>
              </w:rPr>
            </w:pPr>
            <w:r w:rsidRPr="00590526">
              <w:rPr>
                <w:rFonts w:cs="Simplified Arabic"/>
                <w:noProof/>
                <w:sz w:val="28"/>
                <w:szCs w:val="28"/>
                <w:rtl/>
              </w:rPr>
              <w:drawing>
                <wp:inline distT="0" distB="0" distL="0" distR="0">
                  <wp:extent cx="924182" cy="331200"/>
                  <wp:effectExtent l="19050" t="0" r="9268"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24182" cy="331200"/>
                          </a:xfrm>
                          <a:prstGeom prst="rect">
                            <a:avLst/>
                          </a:prstGeom>
                        </pic:spPr>
                      </pic:pic>
                    </a:graphicData>
                  </a:graphic>
                </wp:inline>
              </w:drawing>
            </w:r>
          </w:p>
          <w:p w:rsidR="00DF5138" w:rsidRPr="00833EC5" w:rsidRDefault="00DF5138" w:rsidP="00D53BA1">
            <w:pPr>
              <w:jc w:val="right"/>
              <w:rPr>
                <w:rFonts w:ascii="Simplified Arabic" w:hAnsi="Simplified Arabic" w:cs="Simplified Arabic"/>
                <w:b/>
                <w:bCs/>
                <w:sz w:val="12"/>
                <w:szCs w:val="12"/>
                <w:rtl/>
              </w:rPr>
            </w:pPr>
          </w:p>
          <w:p w:rsidR="00DF5138" w:rsidRPr="00833EC5" w:rsidRDefault="00C408AC" w:rsidP="002F29BF">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 xml:space="preserve">كانون </w:t>
            </w:r>
            <w:r w:rsidR="002F29BF">
              <w:rPr>
                <w:rFonts w:ascii="Simplified Arabic" w:hAnsi="Simplified Arabic" w:cs="Simplified Arabic" w:hint="cs"/>
                <w:b/>
                <w:bCs/>
                <w:sz w:val="28"/>
                <w:szCs w:val="28"/>
                <w:rtl/>
              </w:rPr>
              <w:t>أول</w:t>
            </w:r>
            <w:r w:rsidR="00DF5138" w:rsidRPr="00833EC5">
              <w:rPr>
                <w:rFonts w:ascii="Simplified Arabic" w:hAnsi="Simplified Arabic" w:cs="Simplified Arabic"/>
                <w:b/>
                <w:bCs/>
                <w:sz w:val="28"/>
                <w:szCs w:val="28"/>
                <w:rtl/>
              </w:rPr>
              <w:t>/</w:t>
            </w:r>
            <w:r w:rsidR="00DF5138" w:rsidRPr="007838DD">
              <w:rPr>
                <w:rFonts w:cs="Simplified Arabic" w:hint="cs"/>
                <w:sz w:val="28"/>
                <w:szCs w:val="28"/>
                <w:rtl/>
              </w:rPr>
              <w:t xml:space="preserve"> </w:t>
            </w:r>
            <w:r w:rsidR="002F29BF">
              <w:rPr>
                <w:rFonts w:cs="Simplified Arabic" w:hint="cs"/>
                <w:b/>
                <w:bCs/>
                <w:sz w:val="28"/>
                <w:szCs w:val="28"/>
                <w:rtl/>
              </w:rPr>
              <w:t>ديسمبر</w:t>
            </w:r>
            <w:r w:rsidR="00DF5138" w:rsidRPr="00833EC5">
              <w:rPr>
                <w:rFonts w:ascii="Simplified Arabic" w:hAnsi="Simplified Arabic" w:cs="Simplified Arabic"/>
                <w:b/>
                <w:bCs/>
                <w:sz w:val="28"/>
                <w:szCs w:val="28"/>
                <w:rtl/>
              </w:rPr>
              <w:t>،</w:t>
            </w:r>
            <w:r w:rsidR="00DF5138" w:rsidRPr="00833EC5">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2023</w:t>
            </w:r>
            <w:r w:rsidR="00DF5138" w:rsidRPr="00833EC5">
              <w:rPr>
                <w:rFonts w:ascii="Simplified Arabic" w:hAnsi="Simplified Arabic" w:cs="Simplified Arabic"/>
                <w:b/>
                <w:bCs/>
                <w:sz w:val="28"/>
                <w:szCs w:val="28"/>
                <w:rtl/>
              </w:rPr>
              <w:t xml:space="preserve"> </w:t>
            </w:r>
          </w:p>
        </w:tc>
        <w:tc>
          <w:tcPr>
            <w:tcW w:w="4535" w:type="dxa"/>
          </w:tcPr>
          <w:p w:rsidR="00DF5138" w:rsidRPr="00C12954" w:rsidRDefault="00DF5138" w:rsidP="00D53BA1">
            <w:pPr>
              <w:jc w:val="right"/>
              <w:rPr>
                <w:rFonts w:ascii="Arial" w:hAnsi="Arial" w:cs="Arial"/>
                <w:sz w:val="12"/>
                <w:szCs w:val="12"/>
              </w:rPr>
            </w:pPr>
          </w:p>
          <w:p w:rsidR="00DF5138" w:rsidRPr="00C12954" w:rsidRDefault="00DF5138" w:rsidP="00D53BA1">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17C91" w:rsidRPr="007838DD" w:rsidRDefault="00317C91" w:rsidP="00317C91">
      <w:pPr>
        <w:rPr>
          <w:rtl/>
        </w:rPr>
      </w:pPr>
    </w:p>
    <w:p w:rsidR="00E05220" w:rsidRPr="007838DD" w:rsidRDefault="00383012" w:rsidP="001548C6">
      <w:pPr>
        <w:pStyle w:val="Heading6"/>
        <w:jc w:val="left"/>
        <w:rPr>
          <w:rtl/>
        </w:rPr>
      </w:pPr>
      <w:r>
        <w:rPr>
          <w:rFonts w:cs="Simplified Arabic"/>
          <w:noProof/>
          <w:sz w:val="29"/>
          <w:szCs w:val="29"/>
          <w:rtl/>
        </w:rPr>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38100" t="38100" r="28575" b="190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38775" cy="914400"/>
                        </a:xfrm>
                        <a:prstGeom prst="rect">
                          <a:avLst/>
                        </a:prstGeom>
                        <a:solidFill>
                          <a:srgbClr val="FFFFFF"/>
                        </a:solidFill>
                        <a:ln w="76200" cmpd="tri">
                          <a:solidFill>
                            <a:schemeClr val="tx1">
                              <a:lumMod val="100000"/>
                              <a:lumOff val="0"/>
                            </a:schemeClr>
                          </a:solidFill>
                          <a:miter lim="800000"/>
                          <a:headEnd/>
                          <a:tailEnd/>
                        </a:ln>
                      </wps:spPr>
                      <wps:txbx>
                        <w:txbxContent>
                          <w:p w:rsidR="008F1FD6" w:rsidRPr="00E03629" w:rsidRDefault="008F1FD6" w:rsidP="0040241D">
                            <w:pPr>
                              <w:pStyle w:val="BodyText"/>
                              <w:rPr>
                                <w:b/>
                                <w:bCs/>
                                <w:color w:val="000000" w:themeColor="text1"/>
                                <w:sz w:val="32"/>
                                <w:szCs w:val="32"/>
                                <w:rtl/>
                              </w:rPr>
                            </w:pPr>
                            <w:r w:rsidRPr="00E03629">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" strokecolor="black [3213]" strokeweight="6pt">
                <v:stroke linestyle="thickBetweenThin"/>
                <v:path arrowok="t"/>
                <v:textbox>
                  <w:txbxContent>
                    <w:p w:rsidR="008F1FD6" w:rsidRPr="00E03629" w:rsidRDefault="008F1FD6" w:rsidP="0040241D">
                      <w:pPr>
                        <w:pStyle w:val="BodyText"/>
                        <w:rPr>
                          <w:b/>
                          <w:bCs/>
                          <w:color w:val="000000" w:themeColor="text1"/>
                          <w:sz w:val="32"/>
                          <w:szCs w:val="32"/>
                          <w:rtl/>
                        </w:rPr>
                      </w:pPr>
                      <w:r w:rsidRPr="00E03629">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05220" w:rsidRPr="007838DD" w:rsidRDefault="00E05220" w:rsidP="00E05220">
      <w:pPr>
        <w:rPr>
          <w:rtl/>
        </w:rPr>
      </w:pPr>
    </w:p>
    <w:p w:rsidR="00E05220" w:rsidRPr="007838DD" w:rsidRDefault="00E05220" w:rsidP="00E05220">
      <w:pPr>
        <w:rPr>
          <w:rtl/>
        </w:rPr>
      </w:pPr>
    </w:p>
    <w:p w:rsidR="001E6FC6" w:rsidRPr="007838DD" w:rsidRDefault="001E6FC6">
      <w:pPr>
        <w:jc w:val="both"/>
        <w:rPr>
          <w:rFonts w:cs="Simplified Arabic"/>
          <w:sz w:val="22"/>
          <w:szCs w:val="22"/>
          <w:rtl/>
        </w:rPr>
      </w:pPr>
    </w:p>
    <w:p w:rsidR="001E6FC6" w:rsidRPr="007838DD" w:rsidRDefault="001E6FC6">
      <w:pPr>
        <w:jc w:val="both"/>
        <w:rPr>
          <w:rFonts w:cs="Simplified Arabic"/>
          <w:sz w:val="22"/>
          <w:szCs w:val="22"/>
          <w:rtl/>
        </w:rPr>
      </w:pPr>
    </w:p>
    <w:p w:rsidR="001E6FC6" w:rsidRPr="007838DD" w:rsidRDefault="001E6FC6">
      <w:pPr>
        <w:jc w:val="both"/>
        <w:rPr>
          <w:rFonts w:cs="Simplified Arabic"/>
          <w:sz w:val="22"/>
          <w:szCs w:val="22"/>
        </w:rPr>
      </w:pPr>
    </w:p>
    <w:p w:rsidR="001E6FC6" w:rsidRPr="007838DD" w:rsidRDefault="001E6FC6">
      <w:pPr>
        <w:jc w:val="both"/>
        <w:rPr>
          <w:rFonts w:cs="Simplified Arabic"/>
          <w:sz w:val="22"/>
          <w:szCs w:val="22"/>
        </w:rPr>
      </w:pPr>
    </w:p>
    <w:p w:rsidR="001E6FC6" w:rsidRDefault="001E6FC6">
      <w:pPr>
        <w:jc w:val="both"/>
        <w:rPr>
          <w:rFonts w:cs="Simplified Arabic"/>
          <w:sz w:val="22"/>
          <w:szCs w:val="22"/>
          <w:rtl/>
        </w:rPr>
      </w:pPr>
    </w:p>
    <w:p w:rsidR="00600987" w:rsidRPr="007838DD" w:rsidRDefault="00600987">
      <w:pPr>
        <w:jc w:val="both"/>
        <w:rPr>
          <w:rFonts w:cs="Simplified Arabic"/>
          <w:sz w:val="22"/>
          <w:szCs w:val="22"/>
          <w:rtl/>
        </w:rPr>
      </w:pPr>
    </w:p>
    <w:p w:rsidR="00575C2F" w:rsidRDefault="00600987" w:rsidP="00600987">
      <w:pPr>
        <w:jc w:val="center"/>
        <w:rPr>
          <w:rFonts w:cs="Simplified Arabic"/>
          <w:sz w:val="22"/>
          <w:szCs w:val="22"/>
          <w:rtl/>
        </w:rPr>
      </w:pPr>
      <w:r>
        <w:rPr>
          <w:noProof/>
        </w:rPr>
        <w:drawing>
          <wp:inline distT="0" distB="0" distL="0" distR="0" wp14:anchorId="35E270FE" wp14:editId="4B159D09">
            <wp:extent cx="1809750" cy="2238375"/>
            <wp:effectExtent l="0" t="0" r="0" b="9525"/>
            <wp:docPr id="4" name="Picture 4" descr="cid:image001.jpg@01D9A2AB.E869B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1.jpg@01D9A2AB.E869B79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9750" cy="2238375"/>
                    </a:xfrm>
                    <a:prstGeom prst="rect">
                      <a:avLst/>
                    </a:prstGeom>
                    <a:noFill/>
                    <a:ln>
                      <a:noFill/>
                    </a:ln>
                  </pic:spPr>
                </pic:pic>
              </a:graphicData>
            </a:graphic>
          </wp:inline>
        </w:drawing>
      </w:r>
    </w:p>
    <w:p w:rsidR="00575C2F" w:rsidRDefault="00575C2F">
      <w:pPr>
        <w:jc w:val="both"/>
        <w:rPr>
          <w:rFonts w:cs="Simplified Arabic"/>
          <w:sz w:val="22"/>
          <w:szCs w:val="22"/>
          <w:rtl/>
        </w:rPr>
      </w:pPr>
    </w:p>
    <w:p w:rsidR="00575C2F" w:rsidRDefault="00575C2F">
      <w:pPr>
        <w:jc w:val="both"/>
        <w:rPr>
          <w:rFonts w:cs="Simplified Arabic"/>
          <w:sz w:val="22"/>
          <w:szCs w:val="22"/>
          <w:rtl/>
        </w:rPr>
      </w:pPr>
    </w:p>
    <w:p w:rsidR="00575C2F" w:rsidRPr="00BB0E21" w:rsidRDefault="00575C2F" w:rsidP="002F29BF">
      <w:pPr>
        <w:jc w:val="lowKashida"/>
        <w:rPr>
          <w:rFonts w:cs="Simplified Arabic"/>
          <w:rtl/>
        </w:rPr>
      </w:pPr>
      <w:r w:rsidRPr="00BB0E21">
        <w:rPr>
          <w:rFonts w:hAnsi="Symbol" w:cs="Simplified Arabic"/>
        </w:rPr>
        <w:sym w:font="Symbol" w:char="F0D3"/>
      </w:r>
      <w:r w:rsidRPr="00BB0E21">
        <w:rPr>
          <w:rFonts w:hAnsi="Symbol" w:cs="Simplified Arabic" w:hint="cs"/>
          <w:rtl/>
        </w:rPr>
        <w:t xml:space="preserve"> </w:t>
      </w:r>
      <w:r w:rsidR="00C8277F" w:rsidRPr="00BB0E21">
        <w:rPr>
          <w:rFonts w:hAnsi="Symbol" w:cs="Simplified Arabic" w:hint="cs"/>
          <w:rtl/>
        </w:rPr>
        <w:t>جمادى</w:t>
      </w:r>
      <w:r w:rsidR="002F29BF" w:rsidRPr="00BB0E21">
        <w:rPr>
          <w:rFonts w:hAnsi="Symbol" w:cs="Simplified Arabic" w:hint="cs"/>
          <w:rtl/>
        </w:rPr>
        <w:t xml:space="preserve"> </w:t>
      </w:r>
      <w:r w:rsidR="00C8277F" w:rsidRPr="00BB0E21">
        <w:rPr>
          <w:rFonts w:hAnsi="Symbol" w:cs="Simplified Arabic" w:hint="cs"/>
          <w:rtl/>
        </w:rPr>
        <w:t>الأولى</w:t>
      </w:r>
      <w:r w:rsidRPr="00BB0E21">
        <w:rPr>
          <w:rFonts w:cs="Simplified Arabic"/>
          <w:rtl/>
        </w:rPr>
        <w:t xml:space="preserve"> </w:t>
      </w:r>
      <w:r w:rsidRPr="00BB0E21">
        <w:rPr>
          <w:rFonts w:cs="Simplified Arabic" w:hint="cs"/>
          <w:rtl/>
        </w:rPr>
        <w:t>144</w:t>
      </w:r>
      <w:r w:rsidR="002F29BF" w:rsidRPr="00BB0E21">
        <w:rPr>
          <w:rFonts w:cs="Simplified Arabic" w:hint="cs"/>
          <w:rtl/>
        </w:rPr>
        <w:t>5</w:t>
      </w:r>
      <w:r w:rsidR="00C8277F" w:rsidRPr="00BB0E21">
        <w:rPr>
          <w:rFonts w:cs="Simplified Arabic" w:hint="cs"/>
          <w:rtl/>
        </w:rPr>
        <w:t xml:space="preserve"> </w:t>
      </w:r>
      <w:r w:rsidRPr="00BB0E21">
        <w:rPr>
          <w:rFonts w:cs="Simplified Arabic"/>
          <w:rtl/>
        </w:rPr>
        <w:t xml:space="preserve">هـ – </w:t>
      </w:r>
      <w:r w:rsidR="002F29BF" w:rsidRPr="00BB0E21">
        <w:rPr>
          <w:rFonts w:hAnsi="Symbol" w:cs="Simplified Arabic" w:hint="cs"/>
          <w:rtl/>
        </w:rPr>
        <w:t xml:space="preserve">كانون </w:t>
      </w:r>
      <w:r w:rsidR="00C8277F" w:rsidRPr="00BB0E21">
        <w:rPr>
          <w:rFonts w:hAnsi="Symbol" w:cs="Simplified Arabic" w:hint="cs"/>
          <w:rtl/>
        </w:rPr>
        <w:t>أول</w:t>
      </w:r>
      <w:r w:rsidRPr="00BB0E21">
        <w:rPr>
          <w:rFonts w:cs="Simplified Arabic"/>
          <w:rtl/>
        </w:rPr>
        <w:t xml:space="preserve"> </w:t>
      </w:r>
      <w:r w:rsidR="002F29BF" w:rsidRPr="00BB0E21">
        <w:rPr>
          <w:rFonts w:cs="Simplified Arabic" w:hint="cs"/>
          <w:rtl/>
        </w:rPr>
        <w:t>2023</w:t>
      </w:r>
      <w:r w:rsidRPr="00BB0E21">
        <w:rPr>
          <w:rFonts w:cs="Simplified Arabic"/>
          <w:rtl/>
        </w:rPr>
        <w:t>.</w:t>
      </w:r>
    </w:p>
    <w:p w:rsidR="00575C2F" w:rsidRPr="007838DD" w:rsidRDefault="00575C2F" w:rsidP="00575C2F">
      <w:pPr>
        <w:jc w:val="lowKashida"/>
        <w:rPr>
          <w:rFonts w:cs="Simplified Arabic"/>
          <w:b/>
          <w:bCs/>
          <w:rtl/>
        </w:rPr>
      </w:pPr>
      <w:r w:rsidRPr="007838DD">
        <w:rPr>
          <w:rFonts w:cs="Simplified Arabic"/>
          <w:b/>
          <w:bCs/>
          <w:rtl/>
        </w:rPr>
        <w:t>جميع الحقوق محفوظة.</w:t>
      </w:r>
    </w:p>
    <w:p w:rsidR="00575C2F" w:rsidRPr="007838DD" w:rsidRDefault="00575C2F" w:rsidP="00575C2F">
      <w:pPr>
        <w:jc w:val="lowKashida"/>
        <w:rPr>
          <w:rFonts w:cs="Simplified Arabic"/>
          <w:b/>
          <w:bCs/>
          <w:rtl/>
        </w:rPr>
      </w:pPr>
    </w:p>
    <w:p w:rsidR="00575C2F" w:rsidRPr="007838DD" w:rsidRDefault="00575C2F" w:rsidP="00575C2F">
      <w:pPr>
        <w:jc w:val="lowKashida"/>
        <w:rPr>
          <w:rFonts w:cs="Simplified Arabic"/>
          <w:b/>
          <w:bCs/>
          <w:rtl/>
        </w:rPr>
      </w:pPr>
      <w:r w:rsidRPr="007838DD">
        <w:rPr>
          <w:rFonts w:cs="Simplified Arabic"/>
          <w:b/>
          <w:bCs/>
          <w:rtl/>
        </w:rPr>
        <w:t>في حالة الاقتباس، يرجى الإشارة إلى هذه المطبوعة كالتالي:</w:t>
      </w:r>
    </w:p>
    <w:p w:rsidR="00575C2F" w:rsidRPr="007838DD" w:rsidRDefault="00575C2F" w:rsidP="00575C2F">
      <w:pPr>
        <w:jc w:val="lowKashida"/>
        <w:rPr>
          <w:rFonts w:cs="Simplified Arabic"/>
          <w:b/>
          <w:bCs/>
          <w:rtl/>
        </w:rPr>
      </w:pPr>
    </w:p>
    <w:p w:rsidR="00575C2F" w:rsidRPr="007838DD" w:rsidRDefault="00575C2F" w:rsidP="00272DE4">
      <w:pPr>
        <w:rPr>
          <w:rFonts w:cs="Simplified Arabic"/>
          <w:i/>
          <w:iCs/>
          <w:sz w:val="24"/>
          <w:szCs w:val="24"/>
        </w:rPr>
      </w:pPr>
      <w:r w:rsidRPr="007838DD">
        <w:rPr>
          <w:rFonts w:cs="Simplified Arabic"/>
          <w:b/>
          <w:bCs/>
          <w:sz w:val="24"/>
          <w:szCs w:val="24"/>
          <w:rtl/>
        </w:rPr>
        <w:t>الجهاز المركزي للإحصاء الفلسطيني،</w:t>
      </w:r>
      <w:r w:rsidRPr="007838DD">
        <w:rPr>
          <w:rFonts w:cs="Simplified Arabic" w:hint="cs"/>
          <w:b/>
          <w:bCs/>
          <w:sz w:val="24"/>
          <w:szCs w:val="24"/>
          <w:rtl/>
        </w:rPr>
        <w:t xml:space="preserve"> </w:t>
      </w:r>
      <w:r w:rsidR="00C408AC">
        <w:rPr>
          <w:rFonts w:cs="Simplified Arabic" w:hint="cs"/>
          <w:b/>
          <w:bCs/>
          <w:sz w:val="24"/>
          <w:szCs w:val="24"/>
          <w:rtl/>
        </w:rPr>
        <w:t>2023</w:t>
      </w:r>
      <w:r w:rsidRPr="007838DD">
        <w:rPr>
          <w:rFonts w:cs="Simplified Arabic"/>
          <w:b/>
          <w:bCs/>
          <w:sz w:val="24"/>
          <w:szCs w:val="24"/>
          <w:rtl/>
        </w:rPr>
        <w:t>.</w:t>
      </w:r>
      <w:r w:rsidRPr="007838DD">
        <w:rPr>
          <w:rFonts w:cs="Simplified Arabic" w:hint="cs"/>
          <w:sz w:val="24"/>
          <w:szCs w:val="24"/>
          <w:rtl/>
        </w:rPr>
        <w:t xml:space="preserve">  </w:t>
      </w:r>
      <w:r w:rsidRPr="007838DD">
        <w:rPr>
          <w:rFonts w:cs="Simplified Arabic" w:hint="cs"/>
          <w:i/>
          <w:iCs/>
          <w:sz w:val="24"/>
          <w:szCs w:val="24"/>
          <w:rtl/>
        </w:rPr>
        <w:t>مسح السياحة المحلية والخارجية</w:t>
      </w:r>
      <w:r w:rsidR="00D34033">
        <w:rPr>
          <w:rFonts w:cs="Simplified Arabic" w:hint="cs"/>
          <w:i/>
          <w:iCs/>
          <w:sz w:val="24"/>
          <w:szCs w:val="24"/>
          <w:rtl/>
        </w:rPr>
        <w:t>،</w:t>
      </w:r>
      <w:r w:rsidRPr="007838DD">
        <w:rPr>
          <w:rFonts w:cs="Simplified Arabic" w:hint="cs"/>
          <w:i/>
          <w:iCs/>
          <w:sz w:val="24"/>
          <w:szCs w:val="24"/>
          <w:rtl/>
        </w:rPr>
        <w:t xml:space="preserve"> </w:t>
      </w:r>
      <w:r w:rsidR="00272DE4">
        <w:rPr>
          <w:rFonts w:cs="Simplified Arabic" w:hint="cs"/>
          <w:i/>
          <w:iCs/>
          <w:sz w:val="24"/>
          <w:szCs w:val="24"/>
          <w:rtl/>
        </w:rPr>
        <w:t>2023</w:t>
      </w:r>
      <w:r w:rsidRPr="007838DD">
        <w:rPr>
          <w:rFonts w:cs="Simplified Arabic" w:hint="cs"/>
          <w:i/>
          <w:iCs/>
          <w:sz w:val="24"/>
          <w:szCs w:val="24"/>
          <w:rtl/>
        </w:rPr>
        <w:t>: النتائج الأساسية.</w:t>
      </w:r>
    </w:p>
    <w:p w:rsidR="00575C2F" w:rsidRPr="007838DD" w:rsidRDefault="00575C2F" w:rsidP="00575C2F">
      <w:pPr>
        <w:rPr>
          <w:rFonts w:cs="Simplified Arabic"/>
          <w:sz w:val="24"/>
          <w:szCs w:val="24"/>
          <w:rtl/>
        </w:rPr>
      </w:pPr>
      <w:r w:rsidRPr="007838DD">
        <w:rPr>
          <w:rFonts w:cs="Simplified Arabic" w:hint="cs"/>
          <w:sz w:val="24"/>
          <w:szCs w:val="24"/>
          <w:rtl/>
        </w:rPr>
        <w:t xml:space="preserve">رام </w:t>
      </w:r>
      <w:r w:rsidRPr="007838DD">
        <w:rPr>
          <w:rFonts w:cs="Simplified Arabic"/>
          <w:sz w:val="24"/>
          <w:szCs w:val="24"/>
          <w:rtl/>
        </w:rPr>
        <w:t>الله - فلسطين.</w:t>
      </w:r>
    </w:p>
    <w:p w:rsidR="001E6FC6" w:rsidRDefault="001E6FC6">
      <w:pPr>
        <w:jc w:val="lowKashida"/>
        <w:rPr>
          <w:rFonts w:cs="Simplified Arabic"/>
          <w:sz w:val="18"/>
          <w:szCs w:val="18"/>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575C2F" w:rsidTr="00503F6B">
        <w:trPr>
          <w:trHeight w:val="1404"/>
          <w:jc w:val="center"/>
        </w:trPr>
        <w:tc>
          <w:tcPr>
            <w:tcW w:w="4542" w:type="dxa"/>
            <w:vMerge w:val="restart"/>
          </w:tcPr>
          <w:p w:rsidR="00575C2F" w:rsidRDefault="00575C2F" w:rsidP="00503F6B">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575C2F" w:rsidRPr="001509FF" w:rsidRDefault="00575C2F" w:rsidP="00503F6B">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835F2" w:rsidRPr="007550F0" w:rsidRDefault="00E835F2" w:rsidP="00E835F2">
            <w:pPr>
              <w:jc w:val="lowKashida"/>
              <w:rPr>
                <w:rFonts w:ascii="Simplified Arabic" w:hAnsi="Simplified Arabic" w:cs="Simplified Arabic"/>
                <w:b/>
                <w:bCs/>
                <w:color w:val="000000" w:themeColor="text1"/>
                <w:sz w:val="16"/>
                <w:szCs w:val="16"/>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575C2F" w:rsidRPr="001509FF" w:rsidRDefault="00575C2F" w:rsidP="00503F6B">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w:t>
            </w:r>
            <w:proofErr w:type="gramStart"/>
            <w:r w:rsidRPr="001509FF">
              <w:rPr>
                <w:rFonts w:ascii="Simplified Arabic" w:hAnsi="Simplified Arabic" w:cs="Simplified Arabic"/>
                <w:color w:val="000000" w:themeColor="text1"/>
                <w:rtl/>
              </w:rPr>
              <w:t xml:space="preserve">إلكتروني:  </w:t>
            </w:r>
            <w:r w:rsidRPr="001509FF">
              <w:rPr>
                <w:rFonts w:ascii="Simplified Arabic" w:hAnsi="Simplified Arabic" w:cs="Simplified Arabic"/>
                <w:color w:val="000000" w:themeColor="text1"/>
              </w:rPr>
              <w:t>diwan@pcbs.gov.ps</w:t>
            </w:r>
            <w:proofErr w:type="gramEnd"/>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3" w:history="1">
              <w:r w:rsidRPr="001509FF">
                <w:rPr>
                  <w:rStyle w:val="Hyperlink"/>
                  <w:rFonts w:ascii="Simplified Arabic" w:hAnsi="Simplified Arabic"/>
                  <w:color w:val="000000" w:themeColor="text1"/>
                </w:rPr>
                <w:t>http://www.pcbs.gov.ps</w:t>
              </w:r>
            </w:hyperlink>
          </w:p>
          <w:p w:rsidR="00575C2F" w:rsidRPr="001509FF" w:rsidRDefault="00575C2F" w:rsidP="00503F6B">
            <w:pPr>
              <w:rPr>
                <w:rFonts w:ascii="Simplified Arabic" w:hAnsi="Simplified Arabic" w:cs="Simplified Arabic"/>
                <w:rtl/>
              </w:rPr>
            </w:pPr>
          </w:p>
          <w:p w:rsidR="00575C2F" w:rsidRPr="00774DF0" w:rsidRDefault="00575C2F" w:rsidP="00F156F2">
            <w:pPr>
              <w:rPr>
                <w:rFonts w:ascii="Simplified Arabic" w:hAnsi="Simplified Arabic" w:cs="Simplified Arabic" w:hint="cs"/>
                <w:b/>
                <w:bCs/>
                <w:rtl/>
              </w:rPr>
            </w:pPr>
            <w:r w:rsidRPr="00774DF0">
              <w:rPr>
                <w:rFonts w:ascii="Simplified Arabic" w:hAnsi="Simplified Arabic" w:cs="Simplified Arabic"/>
                <w:b/>
                <w:bCs/>
                <w:rtl/>
              </w:rPr>
              <w:t xml:space="preserve">الرقم المرجعي: </w:t>
            </w:r>
            <w:r w:rsidR="0008798F">
              <w:rPr>
                <w:rFonts w:ascii="Simplified Arabic" w:hAnsi="Simplified Arabic" w:cs="Simplified Arabic" w:hint="cs"/>
                <w:b/>
                <w:bCs/>
                <w:rtl/>
              </w:rPr>
              <w:t>268</w:t>
            </w:r>
            <w:r w:rsidR="006026A7">
              <w:rPr>
                <w:rFonts w:ascii="Simplified Arabic" w:hAnsi="Simplified Arabic" w:cs="Simplified Arabic" w:hint="cs"/>
                <w:b/>
                <w:bCs/>
                <w:rtl/>
              </w:rPr>
              <w:t>6</w:t>
            </w:r>
            <w:bookmarkStart w:id="0" w:name="_GoBack"/>
            <w:bookmarkEnd w:id="0"/>
          </w:p>
          <w:p w:rsidR="00575C2F" w:rsidRDefault="00575C2F" w:rsidP="00503F6B">
            <w:pPr>
              <w:rPr>
                <w:color w:val="000000" w:themeColor="text1"/>
                <w:rtl/>
              </w:rPr>
            </w:pPr>
          </w:p>
        </w:tc>
        <w:tc>
          <w:tcPr>
            <w:tcW w:w="2403" w:type="dxa"/>
          </w:tcPr>
          <w:p w:rsidR="00575C2F" w:rsidRPr="001509FF" w:rsidRDefault="00575C2F" w:rsidP="00503F6B">
            <w:pPr>
              <w:rPr>
                <w:color w:val="000000" w:themeColor="text1"/>
                <w:rtl/>
              </w:rPr>
            </w:pPr>
          </w:p>
        </w:tc>
        <w:tc>
          <w:tcPr>
            <w:tcW w:w="2127" w:type="dxa"/>
          </w:tcPr>
          <w:p w:rsidR="00575C2F" w:rsidRPr="001509FF" w:rsidRDefault="00575C2F" w:rsidP="00503F6B">
            <w:pPr>
              <w:jc w:val="center"/>
              <w:rPr>
                <w:color w:val="000000" w:themeColor="text1"/>
                <w:rtl/>
              </w:rPr>
            </w:pPr>
          </w:p>
        </w:tc>
      </w:tr>
      <w:tr w:rsidR="00575C2F" w:rsidTr="00503F6B">
        <w:trPr>
          <w:trHeight w:val="2542"/>
          <w:jc w:val="center"/>
        </w:trPr>
        <w:tc>
          <w:tcPr>
            <w:tcW w:w="4542" w:type="dxa"/>
            <w:vMerge/>
          </w:tcPr>
          <w:p w:rsidR="00575C2F" w:rsidRPr="005A2E8E" w:rsidRDefault="00575C2F" w:rsidP="00503F6B">
            <w:pPr>
              <w:jc w:val="lowKashida"/>
              <w:rPr>
                <w:rFonts w:cs="Simplified Arabic"/>
                <w:color w:val="000000" w:themeColor="text1"/>
                <w:rtl/>
              </w:rPr>
            </w:pPr>
          </w:p>
        </w:tc>
        <w:tc>
          <w:tcPr>
            <w:tcW w:w="2403" w:type="dxa"/>
          </w:tcPr>
          <w:p w:rsidR="00575C2F" w:rsidRDefault="00575C2F" w:rsidP="00503F6B">
            <w:pPr>
              <w:rPr>
                <w:noProof/>
                <w:color w:val="000000" w:themeColor="text1"/>
                <w:rtl/>
              </w:rPr>
            </w:pPr>
          </w:p>
        </w:tc>
        <w:tc>
          <w:tcPr>
            <w:tcW w:w="2127" w:type="dxa"/>
          </w:tcPr>
          <w:p w:rsidR="00575C2F" w:rsidRDefault="00575C2F" w:rsidP="00503F6B">
            <w:pPr>
              <w:jc w:val="center"/>
              <w:rPr>
                <w:noProof/>
                <w:color w:val="000000" w:themeColor="text1"/>
                <w:rtl/>
              </w:rPr>
            </w:pPr>
          </w:p>
        </w:tc>
      </w:tr>
    </w:tbl>
    <w:p w:rsidR="00F608B5" w:rsidRDefault="00F608B5" w:rsidP="00BB23FF">
      <w:pPr>
        <w:pStyle w:val="Title"/>
        <w:rPr>
          <w:b w:val="0"/>
          <w:bCs w:val="0"/>
          <w:noProof/>
          <w:sz w:val="28"/>
          <w:szCs w:val="28"/>
          <w:rtl/>
        </w:rPr>
      </w:pPr>
      <w:r>
        <w:rPr>
          <w:b w:val="0"/>
          <w:bCs w:val="0"/>
          <w:noProof/>
          <w:sz w:val="28"/>
          <w:szCs w:val="28"/>
          <w:rtl/>
          <w:lang w:eastAsia="en-US"/>
        </w:rPr>
        <w:lastRenderedPageBreak/>
        <w:drawing>
          <wp:inline distT="0" distB="0" distL="0" distR="0" wp14:anchorId="24086E82" wp14:editId="728437A8">
            <wp:extent cx="5563070" cy="8686212"/>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estine_AR.png"/>
                    <pic:cNvPicPr/>
                  </pic:nvPicPr>
                  <pic:blipFill rotWithShape="1">
                    <a:blip r:embed="rId14" cstate="print">
                      <a:extLst>
                        <a:ext uri="{28A0092B-C50C-407E-A947-70E740481C1C}">
                          <a14:useLocalDpi xmlns:a14="http://schemas.microsoft.com/office/drawing/2010/main" val="0"/>
                        </a:ext>
                      </a:extLst>
                    </a:blip>
                    <a:srcRect l="6461" t="5229" r="6223" b="4367"/>
                    <a:stretch/>
                  </pic:blipFill>
                  <pic:spPr bwMode="auto">
                    <a:xfrm>
                      <a:off x="0" y="0"/>
                      <a:ext cx="5583735" cy="8718478"/>
                    </a:xfrm>
                    <a:prstGeom prst="rect">
                      <a:avLst/>
                    </a:prstGeom>
                    <a:ln>
                      <a:noFill/>
                    </a:ln>
                    <a:extLst>
                      <a:ext uri="{53640926-AAD7-44D8-BBD7-CCE9431645EC}">
                        <a14:shadowObscured xmlns:a14="http://schemas.microsoft.com/office/drawing/2010/main"/>
                      </a:ext>
                    </a:extLst>
                  </pic:spPr>
                </pic:pic>
              </a:graphicData>
            </a:graphic>
          </wp:inline>
        </w:drawing>
      </w: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b w:val="0"/>
          <w:bCs w:val="0"/>
          <w:noProof/>
          <w:sz w:val="28"/>
          <w:szCs w:val="28"/>
          <w:rtl/>
        </w:rPr>
      </w:pPr>
    </w:p>
    <w:p w:rsidR="00F608B5" w:rsidRDefault="00F608B5" w:rsidP="00BB23FF">
      <w:pPr>
        <w:pStyle w:val="Title"/>
        <w:rPr>
          <w:sz w:val="28"/>
          <w:szCs w:val="28"/>
          <w:rtl/>
        </w:rPr>
      </w:pPr>
    </w:p>
    <w:p w:rsidR="00FE0F95" w:rsidRDefault="00FE0F95" w:rsidP="00BB23FF">
      <w:pPr>
        <w:pStyle w:val="Title"/>
        <w:rPr>
          <w:sz w:val="28"/>
          <w:szCs w:val="28"/>
          <w:rtl/>
        </w:rPr>
      </w:pPr>
    </w:p>
    <w:p w:rsidR="00FE0F95" w:rsidRDefault="00FE0F95" w:rsidP="00BB23FF">
      <w:pPr>
        <w:pStyle w:val="Title"/>
        <w:rPr>
          <w:sz w:val="28"/>
          <w:szCs w:val="28"/>
          <w:rtl/>
        </w:rPr>
      </w:pPr>
    </w:p>
    <w:p w:rsidR="00FE0F95" w:rsidRDefault="00FE0F95" w:rsidP="00BB23FF">
      <w:pPr>
        <w:pStyle w:val="Title"/>
        <w:rPr>
          <w:sz w:val="28"/>
          <w:szCs w:val="28"/>
          <w:rtl/>
        </w:rPr>
      </w:pPr>
    </w:p>
    <w:p w:rsidR="00FE0F95" w:rsidRDefault="00FE0F95" w:rsidP="00BB23FF">
      <w:pPr>
        <w:pStyle w:val="Title"/>
        <w:rPr>
          <w:sz w:val="28"/>
          <w:szCs w:val="28"/>
          <w:rtl/>
        </w:rPr>
      </w:pPr>
    </w:p>
    <w:p w:rsidR="001E6FC6" w:rsidRPr="007838DD" w:rsidRDefault="001E6FC6" w:rsidP="00BB23FF">
      <w:pPr>
        <w:pStyle w:val="Title"/>
        <w:rPr>
          <w:rtl/>
        </w:rPr>
      </w:pPr>
      <w:r w:rsidRPr="007838DD">
        <w:rPr>
          <w:sz w:val="28"/>
          <w:szCs w:val="28"/>
          <w:rtl/>
        </w:rPr>
        <w:lastRenderedPageBreak/>
        <w:t>ش</w:t>
      </w:r>
      <w:r w:rsidRPr="007838DD">
        <w:rPr>
          <w:rFonts w:hint="cs"/>
          <w:sz w:val="28"/>
          <w:szCs w:val="28"/>
          <w:rtl/>
        </w:rPr>
        <w:t>كر وتقدير</w:t>
      </w:r>
    </w:p>
    <w:p w:rsidR="00832949" w:rsidRPr="007838DD" w:rsidRDefault="00832949" w:rsidP="00832949">
      <w:pPr>
        <w:ind w:left="849" w:right="709" w:firstLine="707"/>
        <w:jc w:val="lowKashida"/>
        <w:rPr>
          <w:rFonts w:cs="Simplified Arabic"/>
          <w:b/>
          <w:bCs/>
          <w:sz w:val="24"/>
          <w:szCs w:val="24"/>
          <w:rtl/>
        </w:rPr>
      </w:pPr>
    </w:p>
    <w:p w:rsidR="00832949" w:rsidRPr="007838DD" w:rsidRDefault="00832949" w:rsidP="00F561C8">
      <w:pPr>
        <w:ind w:left="-1"/>
        <w:jc w:val="both"/>
        <w:rPr>
          <w:rFonts w:cs="Simplified Arabic"/>
          <w:b/>
          <w:bCs/>
          <w:sz w:val="24"/>
          <w:szCs w:val="24"/>
          <w:rtl/>
        </w:rPr>
      </w:pPr>
      <w:r w:rsidRPr="007838DD">
        <w:rPr>
          <w:rFonts w:cs="Simplified Arabic"/>
          <w:b/>
          <w:bCs/>
          <w:sz w:val="24"/>
          <w:szCs w:val="24"/>
          <w:rtl/>
        </w:rPr>
        <w:t>يتقدم الجهاز المركزي للإحصاء الفلسطيني بالشكر والتقدير</w:t>
      </w:r>
      <w:r w:rsidRPr="007838DD">
        <w:rPr>
          <w:rFonts w:cs="Simplified Arabic" w:hint="cs"/>
          <w:b/>
          <w:bCs/>
          <w:sz w:val="24"/>
          <w:szCs w:val="24"/>
          <w:rtl/>
        </w:rPr>
        <w:t xml:space="preserve"> إلى </w:t>
      </w:r>
      <w:r w:rsidR="00317C91" w:rsidRPr="007838DD">
        <w:rPr>
          <w:rFonts w:cs="Simplified Arabic" w:hint="cs"/>
          <w:b/>
          <w:bCs/>
          <w:sz w:val="24"/>
          <w:szCs w:val="24"/>
          <w:rtl/>
        </w:rPr>
        <w:t xml:space="preserve">الأسر الفلسطينية </w:t>
      </w:r>
      <w:r w:rsidRPr="007838DD">
        <w:rPr>
          <w:rFonts w:cs="Simplified Arabic" w:hint="cs"/>
          <w:b/>
          <w:bCs/>
          <w:sz w:val="24"/>
          <w:szCs w:val="24"/>
          <w:rtl/>
        </w:rPr>
        <w:t>ال</w:t>
      </w:r>
      <w:r w:rsidR="00F561C8">
        <w:rPr>
          <w:rFonts w:cs="Simplified Arabic" w:hint="cs"/>
          <w:b/>
          <w:bCs/>
          <w:sz w:val="24"/>
          <w:szCs w:val="24"/>
          <w:rtl/>
        </w:rPr>
        <w:t>ت</w:t>
      </w:r>
      <w:r w:rsidRPr="007838DD">
        <w:rPr>
          <w:rFonts w:cs="Simplified Arabic" w:hint="cs"/>
          <w:b/>
          <w:bCs/>
          <w:sz w:val="24"/>
          <w:szCs w:val="24"/>
          <w:rtl/>
        </w:rPr>
        <w:t>ي ساهم</w:t>
      </w:r>
      <w:r w:rsidR="00F561C8">
        <w:rPr>
          <w:rFonts w:cs="Simplified Arabic" w:hint="cs"/>
          <w:b/>
          <w:bCs/>
          <w:sz w:val="24"/>
          <w:szCs w:val="24"/>
          <w:rtl/>
        </w:rPr>
        <w:t>ت</w:t>
      </w:r>
      <w:r w:rsidRPr="007838DD">
        <w:rPr>
          <w:rFonts w:cs="Simplified Arabic" w:hint="cs"/>
          <w:b/>
          <w:bCs/>
          <w:sz w:val="24"/>
          <w:szCs w:val="24"/>
          <w:rtl/>
        </w:rPr>
        <w:t xml:space="preserve"> في إنجاح جمع بيانات المسح، والى جميع العاملين في هذا المسح لما أبدوه من حرص منقطع النظير أثناء تأدية واجبهم. </w:t>
      </w:r>
    </w:p>
    <w:p w:rsidR="00832949" w:rsidRPr="007838DD" w:rsidRDefault="00832949" w:rsidP="00EE0454">
      <w:pPr>
        <w:ind w:left="-1"/>
        <w:jc w:val="both"/>
        <w:rPr>
          <w:rFonts w:cs="Simplified Arabic"/>
          <w:b/>
          <w:bCs/>
          <w:sz w:val="24"/>
          <w:szCs w:val="24"/>
          <w:rtl/>
        </w:rPr>
      </w:pPr>
      <w:r w:rsidRPr="007838DD">
        <w:rPr>
          <w:rFonts w:cs="Simplified Arabic" w:hint="cs"/>
          <w:b/>
          <w:bCs/>
          <w:sz w:val="24"/>
          <w:szCs w:val="24"/>
          <w:rtl/>
        </w:rPr>
        <w:t xml:space="preserve">  </w:t>
      </w:r>
      <w:r w:rsidRPr="007838DD">
        <w:rPr>
          <w:rFonts w:cs="Simplified Arabic"/>
          <w:b/>
          <w:bCs/>
          <w:sz w:val="24"/>
          <w:szCs w:val="24"/>
          <w:rtl/>
        </w:rPr>
        <w:t xml:space="preserve"> </w:t>
      </w:r>
    </w:p>
    <w:p w:rsidR="00832949" w:rsidRPr="007838DD" w:rsidRDefault="00832949" w:rsidP="00C408AC">
      <w:pPr>
        <w:ind w:left="-1"/>
        <w:jc w:val="both"/>
        <w:rPr>
          <w:rFonts w:cs="Simplified Arabic"/>
          <w:b/>
          <w:bCs/>
          <w:sz w:val="24"/>
          <w:szCs w:val="24"/>
          <w:rtl/>
        </w:rPr>
      </w:pPr>
      <w:r w:rsidRPr="007838DD">
        <w:rPr>
          <w:rFonts w:cs="Simplified Arabic" w:hint="cs"/>
          <w:b/>
          <w:bCs/>
          <w:sz w:val="24"/>
          <w:szCs w:val="24"/>
          <w:rtl/>
        </w:rPr>
        <w:t xml:space="preserve">لقد تم تخطيط وتنفيذ </w:t>
      </w:r>
      <w:r w:rsidR="000242D8" w:rsidRPr="007838DD">
        <w:rPr>
          <w:rFonts w:cs="Simplified Arabic" w:hint="cs"/>
          <w:b/>
          <w:bCs/>
          <w:sz w:val="24"/>
          <w:szCs w:val="24"/>
          <w:rtl/>
        </w:rPr>
        <w:t xml:space="preserve">مسح </w:t>
      </w:r>
      <w:r w:rsidR="00317C91" w:rsidRPr="007838DD">
        <w:rPr>
          <w:rFonts w:cs="Simplified Arabic" w:hint="cs"/>
          <w:b/>
          <w:bCs/>
          <w:sz w:val="24"/>
          <w:szCs w:val="24"/>
          <w:rtl/>
        </w:rPr>
        <w:t>السياحة المحلية والخارجية</w:t>
      </w:r>
      <w:r w:rsidR="00D34033">
        <w:rPr>
          <w:rFonts w:cs="Simplified Arabic" w:hint="cs"/>
          <w:b/>
          <w:bCs/>
          <w:sz w:val="24"/>
          <w:szCs w:val="24"/>
          <w:rtl/>
        </w:rPr>
        <w:t>،</w:t>
      </w:r>
      <w:r w:rsidR="00317C91" w:rsidRPr="007838DD">
        <w:rPr>
          <w:rFonts w:cs="Simplified Arabic" w:hint="cs"/>
          <w:b/>
          <w:bCs/>
          <w:sz w:val="24"/>
          <w:szCs w:val="24"/>
          <w:rtl/>
        </w:rPr>
        <w:t xml:space="preserve"> </w:t>
      </w:r>
      <w:r w:rsidR="00C408AC">
        <w:rPr>
          <w:rFonts w:cs="Simplified Arabic" w:hint="cs"/>
          <w:b/>
          <w:bCs/>
          <w:sz w:val="24"/>
          <w:szCs w:val="24"/>
          <w:rtl/>
        </w:rPr>
        <w:t>2022</w:t>
      </w:r>
      <w:r w:rsidR="00317C91" w:rsidRPr="007838DD">
        <w:rPr>
          <w:rFonts w:cs="Simplified Arabic" w:hint="cs"/>
          <w:b/>
          <w:bCs/>
          <w:sz w:val="24"/>
          <w:szCs w:val="24"/>
          <w:rtl/>
        </w:rPr>
        <w:t xml:space="preserve"> </w:t>
      </w:r>
      <w:r w:rsidRPr="007838DD">
        <w:rPr>
          <w:rFonts w:cs="Simplified Arabic" w:hint="cs"/>
          <w:b/>
          <w:bCs/>
          <w:sz w:val="24"/>
          <w:szCs w:val="24"/>
          <w:rtl/>
        </w:rPr>
        <w:t>بقيادة فريق فني من</w:t>
      </w:r>
      <w:r w:rsidRPr="007838DD">
        <w:rPr>
          <w:rFonts w:cs="Simplified Arabic"/>
          <w:b/>
          <w:bCs/>
          <w:sz w:val="24"/>
          <w:szCs w:val="24"/>
          <w:rtl/>
        </w:rPr>
        <w:t xml:space="preserve"> الجهاز المركزي للإحصاء الفلسطيني</w:t>
      </w:r>
      <w:r w:rsidRPr="007838DD">
        <w:rPr>
          <w:rFonts w:cs="Simplified Arabic" w:hint="cs"/>
          <w:b/>
          <w:bCs/>
          <w:sz w:val="24"/>
          <w:szCs w:val="24"/>
          <w:rtl/>
        </w:rPr>
        <w:t>، وبدعم مالي مشترك بين كل من دولة فلسطين ومجموعة التمويل الرئيسية للجهاز (</w:t>
      </w:r>
      <w:r w:rsidRPr="007838DD">
        <w:rPr>
          <w:rFonts w:cs="Simplified Arabic"/>
          <w:b/>
          <w:bCs/>
          <w:sz w:val="24"/>
          <w:szCs w:val="24"/>
        </w:rPr>
        <w:t>CFG</w:t>
      </w:r>
      <w:r w:rsidRPr="007838DD">
        <w:rPr>
          <w:rFonts w:cs="Simplified Arabic" w:hint="cs"/>
          <w:b/>
          <w:bCs/>
          <w:sz w:val="24"/>
          <w:szCs w:val="24"/>
          <w:rtl/>
        </w:rPr>
        <w:t>)</w:t>
      </w:r>
      <w:r w:rsidR="003D4583" w:rsidRPr="007838DD">
        <w:rPr>
          <w:rFonts w:cs="Simplified Arabic" w:hint="cs"/>
          <w:b/>
          <w:bCs/>
          <w:sz w:val="24"/>
          <w:szCs w:val="24"/>
          <w:rtl/>
        </w:rPr>
        <w:t xml:space="preserve"> </w:t>
      </w:r>
      <w:r w:rsidRPr="007838DD">
        <w:rPr>
          <w:rFonts w:cs="Simplified Arabic" w:hint="cs"/>
          <w:b/>
          <w:bCs/>
          <w:sz w:val="24"/>
          <w:szCs w:val="24"/>
          <w:rtl/>
        </w:rPr>
        <w:t xml:space="preserve">لعام </w:t>
      </w:r>
      <w:r w:rsidR="00C408AC">
        <w:rPr>
          <w:rFonts w:cs="Simplified Arabic" w:hint="cs"/>
          <w:b/>
          <w:bCs/>
          <w:sz w:val="24"/>
          <w:szCs w:val="24"/>
          <w:rtl/>
        </w:rPr>
        <w:t>2022</w:t>
      </w:r>
      <w:r w:rsidRPr="007838DD">
        <w:rPr>
          <w:rFonts w:cs="Simplified Arabic" w:hint="cs"/>
          <w:b/>
          <w:bCs/>
          <w:sz w:val="24"/>
          <w:szCs w:val="24"/>
          <w:rtl/>
        </w:rPr>
        <w:t xml:space="preserve"> ممثلة بمكتب الممثلية النرويجية لدى دولة فلسطين</w:t>
      </w:r>
      <w:r w:rsidR="0015777C">
        <w:rPr>
          <w:rFonts w:cs="Simplified Arabic" w:hint="cs"/>
          <w:b/>
          <w:bCs/>
          <w:sz w:val="24"/>
          <w:szCs w:val="24"/>
          <w:rtl/>
        </w:rPr>
        <w:t>.</w:t>
      </w:r>
    </w:p>
    <w:p w:rsidR="00832949" w:rsidRPr="007838DD" w:rsidRDefault="00832949" w:rsidP="00EE0454">
      <w:pPr>
        <w:ind w:left="-1"/>
        <w:jc w:val="both"/>
        <w:rPr>
          <w:rFonts w:cs="Simplified Arabic"/>
          <w:b/>
          <w:bCs/>
          <w:sz w:val="24"/>
          <w:szCs w:val="24"/>
          <w:rtl/>
        </w:rPr>
      </w:pPr>
    </w:p>
    <w:p w:rsidR="00832949" w:rsidRPr="007838DD" w:rsidRDefault="00832949" w:rsidP="00EE0454">
      <w:pPr>
        <w:ind w:left="-1"/>
        <w:jc w:val="both"/>
        <w:rPr>
          <w:rFonts w:cs="Simplified Arabic"/>
          <w:b/>
          <w:bCs/>
          <w:sz w:val="24"/>
          <w:szCs w:val="24"/>
          <w:rtl/>
        </w:rPr>
      </w:pPr>
      <w:r w:rsidRPr="007838DD">
        <w:rPr>
          <w:rFonts w:cs="Simplified Arabic"/>
          <w:b/>
          <w:bCs/>
          <w:sz w:val="24"/>
          <w:szCs w:val="24"/>
          <w:rtl/>
        </w:rPr>
        <w:t>يتقدم الجهاز المركزي للإحصاء الفلسطيني</w:t>
      </w:r>
      <w:r w:rsidRPr="007838DD">
        <w:rPr>
          <w:rFonts w:cs="Simplified Arabic" w:hint="cs"/>
          <w:b/>
          <w:bCs/>
          <w:sz w:val="24"/>
          <w:szCs w:val="24"/>
          <w:rtl/>
        </w:rPr>
        <w:t xml:space="preserve"> بجزيل</w:t>
      </w:r>
      <w:r w:rsidRPr="007838DD">
        <w:rPr>
          <w:rFonts w:cs="Simplified Arabic"/>
          <w:b/>
          <w:bCs/>
          <w:sz w:val="24"/>
          <w:szCs w:val="24"/>
          <w:rtl/>
        </w:rPr>
        <w:t xml:space="preserve"> </w:t>
      </w:r>
      <w:r w:rsidRPr="007838DD">
        <w:rPr>
          <w:rFonts w:cs="Simplified Arabic" w:hint="cs"/>
          <w:b/>
          <w:bCs/>
          <w:sz w:val="24"/>
          <w:szCs w:val="24"/>
          <w:rtl/>
        </w:rPr>
        <w:t>الشكر</w:t>
      </w:r>
      <w:r w:rsidRPr="007838DD">
        <w:rPr>
          <w:rFonts w:cs="Simplified Arabic"/>
          <w:b/>
          <w:bCs/>
          <w:sz w:val="24"/>
          <w:szCs w:val="24"/>
          <w:rtl/>
        </w:rPr>
        <w:t xml:space="preserve"> والتقدير</w:t>
      </w:r>
      <w:r w:rsidRPr="007838DD">
        <w:rPr>
          <w:rFonts w:cs="Simplified Arabic" w:hint="cs"/>
          <w:b/>
          <w:bCs/>
          <w:sz w:val="24"/>
          <w:szCs w:val="24"/>
          <w:rtl/>
        </w:rPr>
        <w:t xml:space="preserve"> إلى أعضاء مجموعة التمويل الرئيسية للجهاز (</w:t>
      </w:r>
      <w:r w:rsidRPr="007838DD">
        <w:rPr>
          <w:rFonts w:cs="Simplified Arabic"/>
          <w:b/>
          <w:bCs/>
          <w:sz w:val="24"/>
          <w:szCs w:val="24"/>
        </w:rPr>
        <w:t>CFG</w:t>
      </w:r>
      <w:r w:rsidRPr="007838DD">
        <w:rPr>
          <w:rFonts w:cs="Simplified Arabic" w:hint="cs"/>
          <w:b/>
          <w:bCs/>
          <w:sz w:val="24"/>
          <w:szCs w:val="24"/>
          <w:rtl/>
        </w:rPr>
        <w:t>) الذين ساهموا بالتمويل على مساهمتهم القيمة في تنفيذ هذا المسح.</w:t>
      </w:r>
    </w:p>
    <w:p w:rsidR="00832949" w:rsidRPr="007838DD" w:rsidRDefault="00832949" w:rsidP="00832949">
      <w:pPr>
        <w:pStyle w:val="BodyText"/>
        <w:jc w:val="center"/>
        <w:rPr>
          <w:b/>
          <w:bCs/>
          <w:rtl/>
        </w:rPr>
      </w:pPr>
    </w:p>
    <w:p w:rsidR="00832949" w:rsidRPr="007838DD" w:rsidRDefault="00832949" w:rsidP="00832949">
      <w:pPr>
        <w:pStyle w:val="BodyText"/>
        <w:rPr>
          <w:sz w:val="28"/>
          <w:rtl/>
        </w:rPr>
      </w:pPr>
    </w:p>
    <w:p w:rsidR="00832949" w:rsidRPr="007838DD" w:rsidRDefault="00832949" w:rsidP="00832949">
      <w:pPr>
        <w:pStyle w:val="BodyText"/>
        <w:rPr>
          <w:rtl/>
        </w:rPr>
      </w:pPr>
    </w:p>
    <w:p w:rsidR="00832949" w:rsidRPr="007838DD" w:rsidRDefault="00832949">
      <w:pPr>
        <w:rPr>
          <w:rFonts w:cs="Simplified Arabic"/>
          <w:rtl/>
        </w:rPr>
        <w:sectPr w:rsidR="00832949" w:rsidRPr="007838DD" w:rsidSect="00BC7D19">
          <w:headerReference w:type="default" r:id="rId15"/>
          <w:footerReference w:type="first" r:id="rId16"/>
          <w:endnotePr>
            <w:numFmt w:val="decimal"/>
          </w:endnotePr>
          <w:pgSz w:w="11907" w:h="16840" w:code="9"/>
          <w:pgMar w:top="1418" w:right="1418" w:bottom="1418" w:left="1418" w:header="709" w:footer="709" w:gutter="0"/>
          <w:cols w:space="709"/>
          <w:titlePg/>
          <w:bidi/>
          <w:docGrid w:linePitch="272"/>
        </w:sectPr>
      </w:pPr>
      <w:r w:rsidRPr="007838DD">
        <w:rPr>
          <w:rFonts w:cs="Simplified Arabic" w:hint="cs"/>
          <w:sz w:val="28"/>
          <w:rtl/>
        </w:rPr>
        <w:t xml:space="preserve"> </w:t>
      </w:r>
    </w:p>
    <w:p w:rsidR="00305D90" w:rsidRDefault="00305D90">
      <w:pPr>
        <w:autoSpaceDE/>
        <w:autoSpaceDN/>
        <w:bidi w:val="0"/>
        <w:rPr>
          <w:rFonts w:cs="Simplified Arabic"/>
          <w:b/>
          <w:bCs/>
          <w:sz w:val="28"/>
          <w:szCs w:val="28"/>
        </w:rPr>
      </w:pPr>
      <w:r>
        <w:rPr>
          <w:rFonts w:cs="Simplified Arabic"/>
          <w:b/>
          <w:bCs/>
          <w:sz w:val="28"/>
          <w:szCs w:val="28"/>
          <w:rtl/>
        </w:rPr>
        <w:lastRenderedPageBreak/>
        <w:br w:type="page"/>
      </w:r>
    </w:p>
    <w:p w:rsidR="001E6FC6" w:rsidRPr="007838DD" w:rsidRDefault="001E6FC6">
      <w:pPr>
        <w:jc w:val="center"/>
        <w:rPr>
          <w:rFonts w:cs="Simplified Arabic"/>
          <w:b/>
          <w:bCs/>
          <w:sz w:val="28"/>
          <w:szCs w:val="28"/>
          <w:rtl/>
        </w:rPr>
      </w:pPr>
      <w:r w:rsidRPr="007838DD">
        <w:rPr>
          <w:rFonts w:cs="Simplified Arabic" w:hint="cs"/>
          <w:b/>
          <w:bCs/>
          <w:sz w:val="28"/>
          <w:szCs w:val="28"/>
          <w:rtl/>
        </w:rPr>
        <w:lastRenderedPageBreak/>
        <w:t xml:space="preserve">فريق العمل </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7"/>
        <w:gridCol w:w="6304"/>
      </w:tblGrid>
      <w:tr w:rsidR="00317C91" w:rsidRPr="007838DD" w:rsidTr="007D7DA1">
        <w:trPr>
          <w:trHeight w:val="312"/>
          <w:jc w:val="center"/>
        </w:trPr>
        <w:tc>
          <w:tcPr>
            <w:tcW w:w="2800" w:type="dxa"/>
          </w:tcPr>
          <w:p w:rsidR="00317C91" w:rsidRPr="007838DD" w:rsidRDefault="00317C91" w:rsidP="00317C91">
            <w:pPr>
              <w:rPr>
                <w:rFonts w:ascii="Simplified Arabic" w:hAnsi="Simplified Arabic" w:cs="Simplified Arabic"/>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5"/>
              </w:numPr>
              <w:tabs>
                <w:tab w:val="clear" w:pos="720"/>
                <w:tab w:val="num" w:pos="282"/>
              </w:tabs>
              <w:ind w:right="0" w:hanging="720"/>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اللجنة الفنية</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 xml:space="preserve">سعدي المصري </w:t>
            </w:r>
          </w:p>
          <w:p w:rsidR="00317C91" w:rsidRPr="007838DD" w:rsidRDefault="00D67343" w:rsidP="00957580">
            <w:pPr>
              <w:ind w:left="284"/>
              <w:rPr>
                <w:rFonts w:ascii="s" w:hAnsi="s" w:cs="Simplified Arabic"/>
                <w:sz w:val="24"/>
                <w:szCs w:val="24"/>
                <w:rtl/>
              </w:rPr>
            </w:pPr>
            <w:r>
              <w:rPr>
                <w:rFonts w:ascii="s" w:hAnsi="s" w:cs="Simplified Arabic" w:hint="cs"/>
                <w:sz w:val="24"/>
                <w:szCs w:val="24"/>
                <w:rtl/>
              </w:rPr>
              <w:t>روان ابو فرحه</w:t>
            </w:r>
          </w:p>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ايناس الرفاعي</w:t>
            </w:r>
          </w:p>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حسن دويكات</w:t>
            </w:r>
          </w:p>
          <w:p w:rsidR="00317C91" w:rsidRPr="007838DD" w:rsidRDefault="00661332" w:rsidP="00957580">
            <w:pPr>
              <w:ind w:left="284"/>
              <w:rPr>
                <w:rFonts w:ascii="s" w:hAnsi="s" w:cs="Simplified Arabic"/>
                <w:sz w:val="24"/>
                <w:szCs w:val="24"/>
              </w:rPr>
            </w:pPr>
            <w:r>
              <w:rPr>
                <w:rFonts w:ascii="s" w:hAnsi="s" w:cs="Simplified Arabic" w:hint="cs"/>
                <w:sz w:val="24"/>
                <w:szCs w:val="24"/>
                <w:rtl/>
              </w:rPr>
              <w:t>أ</w:t>
            </w:r>
            <w:r w:rsidR="00317C91" w:rsidRPr="007838DD">
              <w:rPr>
                <w:rFonts w:ascii="s" w:hAnsi="s" w:cs="Simplified Arabic" w:hint="cs"/>
                <w:sz w:val="24"/>
                <w:szCs w:val="24"/>
                <w:rtl/>
              </w:rPr>
              <w:t>نس احمد</w:t>
            </w:r>
          </w:p>
          <w:p w:rsidR="00317C91" w:rsidRPr="007838DD" w:rsidRDefault="00D67343" w:rsidP="00957580">
            <w:pPr>
              <w:ind w:left="284"/>
              <w:rPr>
                <w:rFonts w:ascii="s" w:hAnsi="s" w:cs="Simplified Arabic"/>
                <w:sz w:val="24"/>
                <w:szCs w:val="24"/>
                <w:rtl/>
              </w:rPr>
            </w:pPr>
            <w:r>
              <w:rPr>
                <w:rFonts w:ascii="s" w:hAnsi="s" w:cs="Simplified Arabic" w:hint="cs"/>
                <w:sz w:val="24"/>
                <w:szCs w:val="24"/>
                <w:rtl/>
              </w:rPr>
              <w:t>سهير الصالحي</w:t>
            </w:r>
          </w:p>
          <w:p w:rsidR="00317C91" w:rsidRDefault="00317C91" w:rsidP="00957580">
            <w:pPr>
              <w:ind w:left="284"/>
              <w:rPr>
                <w:rFonts w:ascii="s" w:hAnsi="s" w:cs="Simplified Arabic"/>
                <w:sz w:val="24"/>
                <w:szCs w:val="24"/>
                <w:rtl/>
              </w:rPr>
            </w:pPr>
            <w:r w:rsidRPr="007838DD">
              <w:rPr>
                <w:rFonts w:ascii="s" w:hAnsi="s" w:cs="Simplified Arabic" w:hint="cs"/>
                <w:sz w:val="24"/>
                <w:szCs w:val="24"/>
                <w:rtl/>
              </w:rPr>
              <w:t>فايز الغضبان</w:t>
            </w:r>
          </w:p>
          <w:p w:rsidR="00D67343" w:rsidRDefault="00D67343" w:rsidP="00957580">
            <w:pPr>
              <w:ind w:left="284"/>
              <w:rPr>
                <w:rFonts w:ascii="s" w:hAnsi="s" w:cs="Simplified Arabic"/>
                <w:sz w:val="24"/>
                <w:szCs w:val="24"/>
                <w:rtl/>
              </w:rPr>
            </w:pPr>
            <w:r>
              <w:rPr>
                <w:rFonts w:ascii="s" w:hAnsi="s" w:cs="Simplified Arabic" w:hint="cs"/>
                <w:sz w:val="24"/>
                <w:szCs w:val="24"/>
                <w:rtl/>
              </w:rPr>
              <w:t xml:space="preserve">ريم صلاح </w:t>
            </w:r>
          </w:p>
          <w:p w:rsidR="00D67343" w:rsidRDefault="00D67343" w:rsidP="00957580">
            <w:pPr>
              <w:ind w:left="284"/>
              <w:rPr>
                <w:rFonts w:ascii="s" w:hAnsi="s" w:cs="Simplified Arabic"/>
                <w:sz w:val="24"/>
                <w:szCs w:val="24"/>
                <w:rtl/>
              </w:rPr>
            </w:pPr>
            <w:r>
              <w:rPr>
                <w:rFonts w:ascii="s" w:hAnsi="s" w:cs="Simplified Arabic" w:hint="cs"/>
                <w:sz w:val="24"/>
                <w:szCs w:val="24"/>
                <w:rtl/>
              </w:rPr>
              <w:t>امتثال الشعيبي</w:t>
            </w:r>
          </w:p>
          <w:p w:rsidR="00D67343" w:rsidRPr="007838DD" w:rsidRDefault="00661332" w:rsidP="00957580">
            <w:pPr>
              <w:ind w:left="284"/>
              <w:rPr>
                <w:rFonts w:ascii="s" w:hAnsi="s" w:cs="Simplified Arabic"/>
                <w:sz w:val="24"/>
                <w:szCs w:val="24"/>
                <w:rtl/>
              </w:rPr>
            </w:pPr>
            <w:r>
              <w:rPr>
                <w:rFonts w:ascii="s" w:hAnsi="s" w:cs="Simplified Arabic" w:hint="cs"/>
                <w:sz w:val="24"/>
                <w:szCs w:val="24"/>
                <w:rtl/>
              </w:rPr>
              <w:t>أ</w:t>
            </w:r>
            <w:r w:rsidR="00D67343">
              <w:rPr>
                <w:rFonts w:ascii="s" w:hAnsi="s" w:cs="Simplified Arabic" w:hint="cs"/>
                <w:sz w:val="24"/>
                <w:szCs w:val="24"/>
                <w:rtl/>
              </w:rPr>
              <w:t>حمد عطيه</w:t>
            </w:r>
          </w:p>
        </w:tc>
        <w:tc>
          <w:tcPr>
            <w:tcW w:w="6487" w:type="dxa"/>
          </w:tcPr>
          <w:p w:rsidR="00317C91" w:rsidRPr="007838DD" w:rsidRDefault="00317C91" w:rsidP="00317C91">
            <w:pPr>
              <w:rPr>
                <w:rFonts w:ascii="Simplified Arabic" w:hAnsi="Simplified Arabic" w:cs="Simplified Arabic"/>
                <w:sz w:val="24"/>
                <w:szCs w:val="24"/>
                <w:rtl/>
              </w:rPr>
            </w:pPr>
            <w:r w:rsidRPr="007838DD">
              <w:rPr>
                <w:rFonts w:ascii="s" w:hAnsi="s" w:cs="Simplified Arabic" w:hint="cs"/>
                <w:sz w:val="24"/>
                <w:szCs w:val="24"/>
                <w:rtl/>
              </w:rPr>
              <w:t>رئيس اللجنة</w:t>
            </w:r>
          </w:p>
        </w:tc>
      </w:tr>
      <w:tr w:rsidR="00317C91" w:rsidRPr="007838DD" w:rsidTr="007D7DA1">
        <w:trPr>
          <w:trHeight w:val="312"/>
          <w:jc w:val="center"/>
        </w:trPr>
        <w:tc>
          <w:tcPr>
            <w:tcW w:w="2800" w:type="dxa"/>
          </w:tcPr>
          <w:p w:rsidR="00317C91" w:rsidRPr="007838DD" w:rsidRDefault="00317C91" w:rsidP="00317C91">
            <w:pPr>
              <w:ind w:left="720"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5"/>
              </w:numPr>
              <w:tabs>
                <w:tab w:val="clear" w:pos="720"/>
                <w:tab w:val="num" w:pos="282"/>
              </w:tabs>
              <w:ind w:right="0" w:hanging="720"/>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إعداد التقرير</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47018" w:rsidRDefault="00347018" w:rsidP="00CE57CE">
            <w:pPr>
              <w:ind w:left="284"/>
              <w:rPr>
                <w:rFonts w:ascii="s" w:hAnsi="s" w:cs="Simplified Arabic"/>
                <w:sz w:val="24"/>
                <w:szCs w:val="24"/>
                <w:rtl/>
              </w:rPr>
            </w:pPr>
            <w:r>
              <w:rPr>
                <w:rFonts w:ascii="s" w:hAnsi="s" w:cs="Simplified Arabic" w:hint="cs"/>
                <w:sz w:val="24"/>
                <w:szCs w:val="24"/>
                <w:rtl/>
              </w:rPr>
              <w:t>هاني الاحمد</w:t>
            </w:r>
          </w:p>
          <w:p w:rsidR="00AE743E" w:rsidRPr="007838DD" w:rsidRDefault="000B4D0F" w:rsidP="00CE57CE">
            <w:pPr>
              <w:ind w:left="284"/>
              <w:rPr>
                <w:rFonts w:ascii="Simplified Arabic" w:hAnsi="Simplified Arabic" w:cs="Simplified Arabic"/>
                <w:sz w:val="24"/>
                <w:szCs w:val="24"/>
                <w:rtl/>
              </w:rPr>
            </w:pPr>
            <w:r>
              <w:rPr>
                <w:rFonts w:ascii="s" w:hAnsi="s" w:cs="Simplified Arabic" w:hint="cs"/>
                <w:sz w:val="24"/>
                <w:szCs w:val="24"/>
                <w:rtl/>
              </w:rPr>
              <w:t>إ</w:t>
            </w:r>
            <w:r w:rsidR="00317C91" w:rsidRPr="007838DD">
              <w:rPr>
                <w:rFonts w:ascii="s" w:hAnsi="s" w:cs="Simplified Arabic" w:hint="cs"/>
                <w:sz w:val="24"/>
                <w:szCs w:val="24"/>
                <w:rtl/>
              </w:rPr>
              <w:t>يناس الرفاعي</w:t>
            </w:r>
            <w:r w:rsidR="00317C91" w:rsidRPr="007838DD">
              <w:rPr>
                <w:rFonts w:ascii="Simplified Arabic" w:hAnsi="Simplified Arabic" w:cs="Simplified Arabic"/>
                <w:sz w:val="24"/>
                <w:szCs w:val="24"/>
                <w:rtl/>
              </w:rPr>
              <w:t xml:space="preserve"> </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تدقيق معايير النشر</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231B05">
            <w:pPr>
              <w:ind w:left="284"/>
              <w:rPr>
                <w:rFonts w:ascii="s" w:hAnsi="s" w:cs="Simplified Arabic"/>
                <w:sz w:val="24"/>
                <w:szCs w:val="24"/>
                <w:rtl/>
              </w:rPr>
            </w:pPr>
            <w:r w:rsidRPr="007838DD">
              <w:rPr>
                <w:rFonts w:ascii="s" w:hAnsi="s" w:cs="Simplified Arabic" w:hint="cs"/>
                <w:sz w:val="24"/>
                <w:szCs w:val="24"/>
                <w:rtl/>
              </w:rPr>
              <w:t xml:space="preserve">حنان </w:t>
            </w:r>
            <w:proofErr w:type="spellStart"/>
            <w:r w:rsidRPr="007838DD">
              <w:rPr>
                <w:rFonts w:ascii="s" w:hAnsi="s" w:cs="Simplified Arabic" w:hint="cs"/>
                <w:sz w:val="24"/>
                <w:szCs w:val="24"/>
                <w:rtl/>
              </w:rPr>
              <w:t>جناجره</w:t>
            </w:r>
            <w:proofErr w:type="spellEnd"/>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 xml:space="preserve">المراجعة الأولية </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CE57CE" w:rsidRDefault="00347018" w:rsidP="00317C91">
            <w:pPr>
              <w:ind w:left="284"/>
              <w:rPr>
                <w:rFonts w:ascii="s" w:hAnsi="s" w:cs="Simplified Arabic"/>
                <w:sz w:val="24"/>
                <w:szCs w:val="24"/>
                <w:rtl/>
              </w:rPr>
            </w:pPr>
            <w:r>
              <w:rPr>
                <w:rFonts w:ascii="s" w:hAnsi="s" w:cs="Simplified Arabic" w:hint="cs"/>
                <w:sz w:val="24"/>
                <w:szCs w:val="24"/>
                <w:rtl/>
              </w:rPr>
              <w:t>هاني الاحمد</w:t>
            </w:r>
          </w:p>
          <w:p w:rsidR="00317C91" w:rsidRDefault="00347018" w:rsidP="00317C91">
            <w:pPr>
              <w:ind w:left="284"/>
              <w:rPr>
                <w:rFonts w:ascii="s" w:hAnsi="s" w:cs="Simplified Arabic"/>
                <w:sz w:val="24"/>
                <w:szCs w:val="24"/>
                <w:rtl/>
              </w:rPr>
            </w:pPr>
            <w:r>
              <w:rPr>
                <w:rFonts w:ascii="s" w:hAnsi="s" w:cs="Simplified Arabic" w:hint="cs"/>
                <w:sz w:val="24"/>
                <w:szCs w:val="24"/>
                <w:rtl/>
              </w:rPr>
              <w:t>زهران خليف</w:t>
            </w:r>
          </w:p>
          <w:p w:rsidR="004F24EB" w:rsidRPr="00DF20E7" w:rsidRDefault="004F24EB" w:rsidP="00317C91">
            <w:pPr>
              <w:ind w:left="284"/>
              <w:rPr>
                <w:rFonts w:ascii="s" w:hAnsi="s" w:cs="Simplified Arabic"/>
                <w:sz w:val="14"/>
                <w:szCs w:val="14"/>
                <w:rtl/>
              </w:rPr>
            </w:pPr>
          </w:p>
        </w:tc>
        <w:tc>
          <w:tcPr>
            <w:tcW w:w="6487" w:type="dxa"/>
          </w:tcPr>
          <w:p w:rsidR="00317C91" w:rsidRPr="007838DD" w:rsidRDefault="00317C91" w:rsidP="00317C91">
            <w:pPr>
              <w:ind w:left="284"/>
              <w:rPr>
                <w:rFonts w:ascii="s" w:hAnsi="s" w:cs="Simplified Arabic"/>
                <w:sz w:val="24"/>
                <w:szCs w:val="24"/>
                <w:rtl/>
              </w:rPr>
            </w:pPr>
          </w:p>
        </w:tc>
      </w:tr>
      <w:tr w:rsidR="00317C91" w:rsidRPr="00DF20E7" w:rsidTr="007D7DA1">
        <w:trPr>
          <w:trHeight w:val="312"/>
          <w:jc w:val="center"/>
        </w:trPr>
        <w:tc>
          <w:tcPr>
            <w:tcW w:w="2800" w:type="dxa"/>
          </w:tcPr>
          <w:p w:rsidR="00317C91" w:rsidRPr="00DF20E7" w:rsidRDefault="00317C91" w:rsidP="00317C91">
            <w:pPr>
              <w:ind w:left="282" w:right="720"/>
              <w:jc w:val="lowKashida"/>
              <w:rPr>
                <w:rFonts w:ascii="Simplified Arabic" w:hAnsi="Simplified Arabic" w:cs="Simplified Arabic"/>
                <w:b/>
                <w:bCs/>
                <w:sz w:val="2"/>
                <w:szCs w:val="2"/>
                <w:rtl/>
              </w:rPr>
            </w:pPr>
          </w:p>
        </w:tc>
        <w:tc>
          <w:tcPr>
            <w:tcW w:w="6487" w:type="dxa"/>
          </w:tcPr>
          <w:p w:rsidR="00317C91" w:rsidRPr="00DF20E7" w:rsidRDefault="00317C91" w:rsidP="00317C91">
            <w:pPr>
              <w:rPr>
                <w:rFonts w:ascii="Simplified Arabic" w:hAnsi="Simplified Arabic" w:cs="Simplified Arabic"/>
                <w:sz w:val="2"/>
                <w:szCs w:val="2"/>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sz w:val="24"/>
                <w:szCs w:val="24"/>
                <w:rtl/>
              </w:rPr>
            </w:pPr>
            <w:r w:rsidRPr="007838DD">
              <w:rPr>
                <w:rFonts w:ascii="Simplified Arabic" w:hAnsi="Simplified Arabic" w:cs="Simplified Arabic"/>
                <w:b/>
                <w:bCs/>
                <w:sz w:val="24"/>
                <w:szCs w:val="24"/>
                <w:rtl/>
              </w:rPr>
              <w:t>المراجعة النهائية</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5F23" w:rsidP="00231B05">
            <w:pPr>
              <w:ind w:left="284"/>
              <w:rPr>
                <w:rFonts w:ascii="s" w:hAnsi="s" w:cs="Simplified Arabic"/>
                <w:sz w:val="24"/>
                <w:szCs w:val="24"/>
              </w:rPr>
            </w:pPr>
            <w:r>
              <w:rPr>
                <w:rFonts w:ascii="s" w:hAnsi="s" w:cs="Simplified Arabic" w:hint="cs"/>
                <w:sz w:val="24"/>
                <w:szCs w:val="24"/>
                <w:rtl/>
              </w:rPr>
              <w:t>جواد الصالح</w:t>
            </w:r>
          </w:p>
        </w:tc>
        <w:tc>
          <w:tcPr>
            <w:tcW w:w="6487" w:type="dxa"/>
          </w:tcPr>
          <w:p w:rsidR="00317C91" w:rsidRPr="007838DD" w:rsidRDefault="00317C91" w:rsidP="00317C91">
            <w:pPr>
              <w:ind w:right="720"/>
              <w:jc w:val="lowKashida"/>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Default="00D34033" w:rsidP="00317C91">
            <w:pPr>
              <w:ind w:left="282" w:right="720"/>
              <w:jc w:val="lowKashida"/>
              <w:rPr>
                <w:rFonts w:ascii="Simplified Arabic" w:hAnsi="Simplified Arabic" w:cs="Simplified Arabic"/>
                <w:sz w:val="24"/>
                <w:szCs w:val="24"/>
                <w:rtl/>
              </w:rPr>
            </w:pPr>
            <w:r w:rsidRPr="00153CF5">
              <w:rPr>
                <w:rFonts w:ascii="Simplified Arabic" w:hAnsi="Simplified Arabic" w:cs="Simplified Arabic" w:hint="cs"/>
                <w:sz w:val="24"/>
                <w:szCs w:val="24"/>
                <w:rtl/>
              </w:rPr>
              <w:t xml:space="preserve">محمد </w:t>
            </w:r>
            <w:proofErr w:type="spellStart"/>
            <w:r w:rsidRPr="00153CF5">
              <w:rPr>
                <w:rFonts w:ascii="Simplified Arabic" w:hAnsi="Simplified Arabic" w:cs="Simplified Arabic" w:hint="cs"/>
                <w:sz w:val="24"/>
                <w:szCs w:val="24"/>
                <w:rtl/>
              </w:rPr>
              <w:t>الدريدي</w:t>
            </w:r>
            <w:proofErr w:type="spellEnd"/>
          </w:p>
          <w:p w:rsidR="00DF20E7" w:rsidRPr="00153CF5" w:rsidRDefault="00DF20E7" w:rsidP="00317C91">
            <w:pPr>
              <w:ind w:left="282" w:right="720"/>
              <w:jc w:val="lowKashida"/>
              <w:rPr>
                <w:rFonts w:ascii="Simplified Arabic" w:hAnsi="Simplified Arabic" w:cs="Simplified Arabic"/>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sz w:val="24"/>
                <w:szCs w:val="24"/>
                <w:rtl/>
              </w:rPr>
            </w:pPr>
            <w:r w:rsidRPr="007838DD">
              <w:rPr>
                <w:rFonts w:ascii="Simplified Arabic" w:hAnsi="Simplified Arabic" w:cs="Simplified Arabic"/>
                <w:b/>
                <w:bCs/>
                <w:sz w:val="24"/>
                <w:szCs w:val="24"/>
                <w:rtl/>
              </w:rPr>
              <w:t>الإشراف العام</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231B05" w:rsidRDefault="009411E7" w:rsidP="00231B05">
            <w:pPr>
              <w:ind w:left="284"/>
              <w:rPr>
                <w:rFonts w:ascii="s" w:hAnsi="s" w:cs="Simplified Arabic"/>
                <w:sz w:val="24"/>
                <w:szCs w:val="24"/>
                <w:rtl/>
              </w:rPr>
            </w:pPr>
            <w:proofErr w:type="spellStart"/>
            <w:r>
              <w:rPr>
                <w:rFonts w:ascii="s" w:hAnsi="s" w:cs="Simplified Arabic" w:hint="cs"/>
                <w:sz w:val="24"/>
                <w:szCs w:val="24"/>
                <w:rtl/>
              </w:rPr>
              <w:t>د.</w:t>
            </w:r>
            <w:r w:rsidR="00317C91" w:rsidRPr="00231B05">
              <w:rPr>
                <w:rFonts w:ascii="s" w:hAnsi="s" w:cs="Simplified Arabic" w:hint="cs"/>
                <w:sz w:val="24"/>
                <w:szCs w:val="24"/>
                <w:rtl/>
              </w:rPr>
              <w:t>علا</w:t>
            </w:r>
            <w:proofErr w:type="spellEnd"/>
            <w:r w:rsidR="00317C91" w:rsidRPr="00231B05">
              <w:rPr>
                <w:rFonts w:ascii="s" w:hAnsi="s" w:cs="Simplified Arabic" w:hint="cs"/>
                <w:sz w:val="24"/>
                <w:szCs w:val="24"/>
                <w:rtl/>
              </w:rPr>
              <w:t xml:space="preserve"> عوض</w:t>
            </w:r>
          </w:p>
        </w:tc>
        <w:tc>
          <w:tcPr>
            <w:tcW w:w="6487" w:type="dxa"/>
            <w:vAlign w:val="center"/>
          </w:tcPr>
          <w:p w:rsidR="00317C91" w:rsidRPr="007838DD" w:rsidRDefault="00317C91" w:rsidP="00317C91">
            <w:pPr>
              <w:rPr>
                <w:rFonts w:ascii="Simplified Arabic" w:hAnsi="Simplified Arabic" w:cs="Simplified Arabic"/>
                <w:sz w:val="24"/>
                <w:szCs w:val="24"/>
                <w:rtl/>
              </w:rPr>
            </w:pPr>
            <w:r w:rsidRPr="007838DD">
              <w:rPr>
                <w:rFonts w:ascii="Simplified Arabic" w:hAnsi="Simplified Arabic" w:cs="Simplified Arabic" w:hint="cs"/>
                <w:sz w:val="24"/>
                <w:szCs w:val="24"/>
                <w:rtl/>
              </w:rPr>
              <w:t>رئيس</w:t>
            </w:r>
            <w:r w:rsidR="00100325">
              <w:rPr>
                <w:rFonts w:ascii="Simplified Arabic" w:hAnsi="Simplified Arabic" w:cs="Simplified Arabic" w:hint="cs"/>
                <w:sz w:val="24"/>
                <w:szCs w:val="24"/>
                <w:rtl/>
              </w:rPr>
              <w:t>ة</w:t>
            </w:r>
            <w:r w:rsidRPr="007838DD">
              <w:rPr>
                <w:rFonts w:ascii="Simplified Arabic" w:hAnsi="Simplified Arabic" w:cs="Simplified Arabic" w:hint="cs"/>
                <w:sz w:val="24"/>
                <w:szCs w:val="24"/>
                <w:rtl/>
              </w:rPr>
              <w:t xml:space="preserve"> الجهاز</w:t>
            </w:r>
          </w:p>
        </w:tc>
      </w:tr>
    </w:tbl>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8F77A7" w:rsidRDefault="008F77A7" w:rsidP="00083AC2">
      <w:pPr>
        <w:pStyle w:val="Title"/>
        <w:rPr>
          <w:sz w:val="28"/>
          <w:szCs w:val="28"/>
          <w:rtl/>
        </w:rPr>
      </w:pPr>
    </w:p>
    <w:p w:rsidR="001E6FC6" w:rsidRDefault="001E6FC6" w:rsidP="005F67E9">
      <w:pPr>
        <w:jc w:val="center"/>
        <w:rPr>
          <w:rFonts w:cs="Simplified Arabic"/>
          <w:b/>
          <w:bCs/>
          <w:sz w:val="28"/>
          <w:szCs w:val="28"/>
          <w:rtl/>
        </w:rPr>
      </w:pPr>
      <w:r w:rsidRPr="007838DD">
        <w:rPr>
          <w:rFonts w:cs="Simplified Arabic"/>
          <w:b/>
          <w:bCs/>
          <w:sz w:val="28"/>
          <w:szCs w:val="28"/>
          <w:rtl/>
        </w:rPr>
        <w:lastRenderedPageBreak/>
        <w:t>ق</w:t>
      </w:r>
      <w:r w:rsidRPr="007838DD">
        <w:rPr>
          <w:rFonts w:cs="Simplified Arabic" w:hint="cs"/>
          <w:b/>
          <w:bCs/>
          <w:sz w:val="28"/>
          <w:szCs w:val="28"/>
          <w:rtl/>
        </w:rPr>
        <w:t>ا</w:t>
      </w:r>
      <w:r w:rsidRPr="007838DD">
        <w:rPr>
          <w:rFonts w:cs="Simplified Arabic"/>
          <w:b/>
          <w:bCs/>
          <w:sz w:val="28"/>
          <w:szCs w:val="28"/>
          <w:rtl/>
        </w:rPr>
        <w:t>ئ</w:t>
      </w:r>
      <w:r w:rsidRPr="007838DD">
        <w:rPr>
          <w:rFonts w:cs="Simplified Arabic" w:hint="cs"/>
          <w:b/>
          <w:bCs/>
          <w:sz w:val="28"/>
          <w:szCs w:val="28"/>
          <w:rtl/>
        </w:rPr>
        <w:t>مة المحتويات</w:t>
      </w:r>
    </w:p>
    <w:p w:rsidR="00DF20E7" w:rsidRPr="00DF20E7" w:rsidRDefault="00DF20E7" w:rsidP="005F67E9">
      <w:pPr>
        <w:jc w:val="center"/>
        <w:rPr>
          <w:rFonts w:cs="Simplified Arabic"/>
          <w:b/>
          <w:bCs/>
          <w:sz w:val="24"/>
          <w:szCs w:val="24"/>
          <w:rtl/>
        </w:rPr>
      </w:pPr>
    </w:p>
    <w:tbl>
      <w:tblPr>
        <w:tblW w:w="0" w:type="dxa"/>
        <w:jc w:val="center"/>
        <w:tblLayout w:type="fixed"/>
        <w:tblLook w:val="04A0" w:firstRow="1" w:lastRow="0" w:firstColumn="1" w:lastColumn="0" w:noHBand="0" w:noVBand="1"/>
      </w:tblPr>
      <w:tblGrid>
        <w:gridCol w:w="1419"/>
        <w:gridCol w:w="6099"/>
        <w:gridCol w:w="1554"/>
      </w:tblGrid>
      <w:tr w:rsidR="00760C4B" w:rsidTr="00760C4B">
        <w:trPr>
          <w:trHeight w:val="340"/>
          <w:tblHeader/>
          <w:jc w:val="center"/>
        </w:trPr>
        <w:tc>
          <w:tcPr>
            <w:tcW w:w="1419" w:type="dxa"/>
            <w:hideMark/>
          </w:tcPr>
          <w:p w:rsidR="00760C4B" w:rsidRDefault="00760C4B">
            <w:pPr>
              <w:pStyle w:val="Heading8"/>
              <w:rPr>
                <w:rFonts w:cs="Simplified Arabic"/>
                <w:szCs w:val="24"/>
                <w:u w:val="none"/>
              </w:rPr>
            </w:pPr>
            <w:r>
              <w:rPr>
                <w:rFonts w:cs="Simplified Arabic"/>
                <w:szCs w:val="24"/>
                <w:u w:val="none"/>
                <w:rtl/>
              </w:rPr>
              <w:t>الصفحة</w:t>
            </w:r>
          </w:p>
        </w:tc>
        <w:tc>
          <w:tcPr>
            <w:tcW w:w="6099" w:type="dxa"/>
            <w:vAlign w:val="center"/>
          </w:tcPr>
          <w:p w:rsidR="00760C4B" w:rsidRDefault="00760C4B">
            <w:pPr>
              <w:rPr>
                <w:rFonts w:cs="Simplified Arabic"/>
                <w:b/>
                <w:bCs/>
                <w:sz w:val="24"/>
                <w:szCs w:val="24"/>
                <w:u w:val="single"/>
                <w:rtl/>
              </w:rPr>
            </w:pPr>
          </w:p>
        </w:tc>
        <w:tc>
          <w:tcPr>
            <w:tcW w:w="1554" w:type="dxa"/>
            <w:hideMark/>
          </w:tcPr>
          <w:p w:rsidR="00760C4B" w:rsidRDefault="00760C4B">
            <w:pPr>
              <w:rPr>
                <w:rFonts w:cs="Simplified Arabic"/>
                <w:b/>
                <w:bCs/>
                <w:sz w:val="24"/>
                <w:szCs w:val="24"/>
                <w:rtl/>
              </w:rPr>
            </w:pPr>
            <w:r>
              <w:rPr>
                <w:rFonts w:cs="Simplified Arabic"/>
                <w:b/>
                <w:bCs/>
                <w:sz w:val="24"/>
                <w:szCs w:val="24"/>
                <w:rtl/>
              </w:rPr>
              <w:t>الموضوع</w:t>
            </w:r>
          </w:p>
        </w:tc>
      </w:tr>
      <w:tr w:rsidR="00760C4B" w:rsidTr="00760C4B">
        <w:trPr>
          <w:trHeight w:val="100"/>
          <w:tblHeader/>
          <w:jc w:val="center"/>
        </w:trPr>
        <w:tc>
          <w:tcPr>
            <w:tcW w:w="1419" w:type="dxa"/>
          </w:tcPr>
          <w:p w:rsidR="00760C4B" w:rsidRDefault="00760C4B">
            <w:pPr>
              <w:jc w:val="center"/>
              <w:rPr>
                <w:rFonts w:cs="Simplified Arabic"/>
                <w:b/>
                <w:bCs/>
                <w:sz w:val="8"/>
                <w:szCs w:val="8"/>
                <w:rtl/>
              </w:rPr>
            </w:pPr>
          </w:p>
        </w:tc>
        <w:tc>
          <w:tcPr>
            <w:tcW w:w="6099" w:type="dxa"/>
            <w:vAlign w:val="center"/>
          </w:tcPr>
          <w:p w:rsidR="00760C4B" w:rsidRDefault="00760C4B">
            <w:pPr>
              <w:rPr>
                <w:rFonts w:cs="Simplified Arabic"/>
                <w:b/>
                <w:bCs/>
                <w:sz w:val="8"/>
                <w:szCs w:val="8"/>
                <w:rtl/>
              </w:rPr>
            </w:pPr>
          </w:p>
        </w:tc>
        <w:tc>
          <w:tcPr>
            <w:tcW w:w="1554" w:type="dxa"/>
          </w:tcPr>
          <w:p w:rsidR="00760C4B" w:rsidRDefault="00760C4B">
            <w:pPr>
              <w:rPr>
                <w:rFonts w:cs="Simplified Arabic"/>
                <w:sz w:val="8"/>
                <w:szCs w:val="8"/>
                <w:rtl/>
              </w:rPr>
            </w:pPr>
          </w:p>
        </w:tc>
      </w:tr>
      <w:tr w:rsidR="00760C4B" w:rsidTr="00760C4B">
        <w:trPr>
          <w:trHeight w:val="340"/>
          <w:jc w:val="center"/>
        </w:trPr>
        <w:tc>
          <w:tcPr>
            <w:tcW w:w="1419" w:type="dxa"/>
          </w:tcPr>
          <w:p w:rsidR="00760C4B" w:rsidRDefault="00760C4B">
            <w:pPr>
              <w:jc w:val="center"/>
              <w:rPr>
                <w:rFonts w:cs="Simplified Arabic"/>
                <w:b/>
                <w:bCs/>
                <w:sz w:val="24"/>
                <w:szCs w:val="24"/>
                <w:u w:val="single"/>
                <w:rtl/>
              </w:rPr>
            </w:pPr>
          </w:p>
        </w:tc>
        <w:tc>
          <w:tcPr>
            <w:tcW w:w="6099" w:type="dxa"/>
            <w:hideMark/>
          </w:tcPr>
          <w:p w:rsidR="00760C4B" w:rsidRDefault="00760C4B">
            <w:pPr>
              <w:rPr>
                <w:rFonts w:cs="Simplified Arabic"/>
                <w:sz w:val="24"/>
                <w:szCs w:val="24"/>
                <w:rtl/>
              </w:rPr>
            </w:pPr>
            <w:r>
              <w:rPr>
                <w:rFonts w:cs="Simplified Arabic"/>
                <w:sz w:val="24"/>
                <w:szCs w:val="24"/>
                <w:rtl/>
              </w:rPr>
              <w:t>قائمة الجداول</w:t>
            </w:r>
          </w:p>
        </w:tc>
        <w:tc>
          <w:tcPr>
            <w:tcW w:w="1554" w:type="dxa"/>
          </w:tcPr>
          <w:p w:rsidR="00760C4B" w:rsidRDefault="00760C4B">
            <w:pPr>
              <w:ind w:firstLine="1504"/>
              <w:rPr>
                <w:rFonts w:cs="Simplified Arabic"/>
                <w:sz w:val="24"/>
                <w:szCs w:val="24"/>
                <w:rtl/>
              </w:rPr>
            </w:pPr>
          </w:p>
        </w:tc>
      </w:tr>
      <w:tr w:rsidR="00760C4B" w:rsidTr="00760C4B">
        <w:trPr>
          <w:trHeight w:val="340"/>
          <w:jc w:val="center"/>
        </w:trPr>
        <w:tc>
          <w:tcPr>
            <w:tcW w:w="1419" w:type="dxa"/>
          </w:tcPr>
          <w:p w:rsidR="00760C4B" w:rsidRDefault="00760C4B">
            <w:pPr>
              <w:jc w:val="center"/>
              <w:rPr>
                <w:rFonts w:cs="Simplified Arabic"/>
                <w:b/>
                <w:bCs/>
                <w:sz w:val="24"/>
                <w:szCs w:val="24"/>
                <w:u w:val="single"/>
                <w:rtl/>
              </w:rPr>
            </w:pPr>
          </w:p>
        </w:tc>
        <w:tc>
          <w:tcPr>
            <w:tcW w:w="6099" w:type="dxa"/>
            <w:vAlign w:val="center"/>
            <w:hideMark/>
          </w:tcPr>
          <w:p w:rsidR="00760C4B" w:rsidRDefault="00760C4B">
            <w:pPr>
              <w:pStyle w:val="Heading4"/>
              <w:rPr>
                <w:rFonts w:cs="Simplified Arabic"/>
                <w:b w:val="0"/>
                <w:bCs w:val="0"/>
                <w:sz w:val="24"/>
                <w:szCs w:val="24"/>
                <w:rtl/>
              </w:rPr>
            </w:pPr>
            <w:r>
              <w:rPr>
                <w:rFonts w:cs="Simplified Arabic"/>
                <w:b w:val="0"/>
                <w:bCs w:val="0"/>
                <w:sz w:val="24"/>
                <w:szCs w:val="24"/>
                <w:rtl/>
              </w:rPr>
              <w:t>المقدمة</w:t>
            </w:r>
          </w:p>
        </w:tc>
        <w:tc>
          <w:tcPr>
            <w:tcW w:w="1554" w:type="dxa"/>
          </w:tcPr>
          <w:p w:rsidR="00760C4B" w:rsidRDefault="00760C4B">
            <w:pPr>
              <w:pStyle w:val="Heading4"/>
              <w:ind w:firstLine="1504"/>
              <w:rPr>
                <w:rFonts w:cs="Simplified Arabic"/>
                <w:b w:val="0"/>
                <w:bCs w:val="0"/>
                <w:sz w:val="24"/>
                <w:szCs w:val="24"/>
                <w:rtl/>
              </w:rPr>
            </w:pPr>
          </w:p>
        </w:tc>
      </w:tr>
      <w:tr w:rsidR="00760C4B" w:rsidTr="00760C4B">
        <w:trPr>
          <w:trHeight w:val="100"/>
          <w:jc w:val="center"/>
        </w:trPr>
        <w:tc>
          <w:tcPr>
            <w:tcW w:w="1419" w:type="dxa"/>
          </w:tcPr>
          <w:p w:rsidR="00760C4B" w:rsidRDefault="00760C4B">
            <w:pPr>
              <w:jc w:val="center"/>
              <w:rPr>
                <w:rFonts w:cs="Simplified Arabic"/>
                <w:b/>
                <w:bCs/>
                <w:sz w:val="12"/>
                <w:szCs w:val="12"/>
                <w:rtl/>
              </w:rPr>
            </w:pPr>
          </w:p>
        </w:tc>
        <w:tc>
          <w:tcPr>
            <w:tcW w:w="6099" w:type="dxa"/>
          </w:tcPr>
          <w:p w:rsidR="00760C4B" w:rsidRPr="00DF20E7" w:rsidRDefault="00760C4B">
            <w:pPr>
              <w:rPr>
                <w:rFonts w:cs="Simplified Arabic"/>
                <w:b/>
                <w:bCs/>
                <w:sz w:val="14"/>
                <w:szCs w:val="14"/>
                <w:rtl/>
              </w:rPr>
            </w:pPr>
          </w:p>
        </w:tc>
        <w:tc>
          <w:tcPr>
            <w:tcW w:w="1554" w:type="dxa"/>
          </w:tcPr>
          <w:p w:rsidR="00760C4B" w:rsidRDefault="00760C4B">
            <w:pPr>
              <w:rPr>
                <w:rFonts w:cs="Simplified Arabic"/>
                <w:sz w:val="12"/>
                <w:szCs w:val="12"/>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b/>
                <w:bCs/>
                <w:sz w:val="24"/>
                <w:szCs w:val="24"/>
                <w:rtl/>
              </w:rPr>
            </w:pPr>
            <w:r>
              <w:rPr>
                <w:rFonts w:cs="Simplified Arabic"/>
                <w:b/>
                <w:bCs/>
                <w:sz w:val="24"/>
                <w:szCs w:val="24"/>
              </w:rPr>
              <w:t>15</w:t>
            </w:r>
          </w:p>
        </w:tc>
        <w:tc>
          <w:tcPr>
            <w:tcW w:w="6099" w:type="dxa"/>
            <w:hideMark/>
          </w:tcPr>
          <w:p w:rsidR="00760C4B" w:rsidRDefault="00760C4B">
            <w:pPr>
              <w:rPr>
                <w:rFonts w:cs="Simplified Arabic"/>
                <w:b/>
                <w:bCs/>
                <w:sz w:val="24"/>
                <w:szCs w:val="24"/>
                <w:rtl/>
              </w:rPr>
            </w:pPr>
            <w:r>
              <w:rPr>
                <w:rFonts w:cs="Simplified Arabic"/>
                <w:b/>
                <w:bCs/>
                <w:sz w:val="24"/>
                <w:szCs w:val="24"/>
                <w:rtl/>
              </w:rPr>
              <w:t>المصطلحات والمؤشرات والتصنيفات</w:t>
            </w:r>
          </w:p>
        </w:tc>
        <w:tc>
          <w:tcPr>
            <w:tcW w:w="1554" w:type="dxa"/>
            <w:hideMark/>
          </w:tcPr>
          <w:p w:rsidR="00760C4B" w:rsidRDefault="00760C4B">
            <w:pPr>
              <w:rPr>
                <w:rFonts w:cs="Simplified Arabic"/>
                <w:sz w:val="24"/>
                <w:szCs w:val="24"/>
                <w:rtl/>
              </w:rPr>
            </w:pPr>
            <w:r>
              <w:rPr>
                <w:rFonts w:cs="Simplified Arabic"/>
                <w:sz w:val="24"/>
                <w:szCs w:val="24"/>
                <w:rtl/>
              </w:rPr>
              <w:t xml:space="preserve">الفصل الأول:      </w:t>
            </w: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15</w:t>
            </w:r>
          </w:p>
        </w:tc>
        <w:tc>
          <w:tcPr>
            <w:tcW w:w="6099" w:type="dxa"/>
            <w:hideMark/>
          </w:tcPr>
          <w:p w:rsidR="00760C4B" w:rsidRDefault="00760C4B">
            <w:pPr>
              <w:rPr>
                <w:rFonts w:cs="Simplified Arabic"/>
                <w:sz w:val="24"/>
                <w:szCs w:val="24"/>
              </w:rPr>
            </w:pPr>
            <w:r>
              <w:rPr>
                <w:rFonts w:cs="Simplified Arabic"/>
                <w:sz w:val="24"/>
                <w:szCs w:val="24"/>
                <w:rtl/>
              </w:rPr>
              <w:t>1.1 المصطلحات والمؤشرات</w:t>
            </w:r>
          </w:p>
        </w:tc>
        <w:tc>
          <w:tcPr>
            <w:tcW w:w="1554" w:type="dxa"/>
          </w:tcPr>
          <w:p w:rsidR="00760C4B" w:rsidRDefault="00760C4B">
            <w:pPr>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16</w:t>
            </w:r>
          </w:p>
        </w:tc>
        <w:tc>
          <w:tcPr>
            <w:tcW w:w="6099" w:type="dxa"/>
            <w:hideMark/>
          </w:tcPr>
          <w:p w:rsidR="00760C4B" w:rsidRDefault="00760C4B">
            <w:pPr>
              <w:rPr>
                <w:rFonts w:cs="Simplified Arabic"/>
                <w:sz w:val="24"/>
                <w:szCs w:val="24"/>
              </w:rPr>
            </w:pPr>
            <w:r>
              <w:rPr>
                <w:rFonts w:cs="Simplified Arabic"/>
                <w:sz w:val="24"/>
                <w:szCs w:val="24"/>
                <w:rtl/>
              </w:rPr>
              <w:t>2.1 التصنيفات</w:t>
            </w:r>
          </w:p>
        </w:tc>
        <w:tc>
          <w:tcPr>
            <w:tcW w:w="1554" w:type="dxa"/>
          </w:tcPr>
          <w:p w:rsidR="00760C4B" w:rsidRDefault="00760C4B">
            <w:pPr>
              <w:rPr>
                <w:rFonts w:cs="Simplified Arabic"/>
                <w:sz w:val="24"/>
                <w:szCs w:val="24"/>
                <w:rtl/>
              </w:rPr>
            </w:pPr>
          </w:p>
        </w:tc>
      </w:tr>
      <w:tr w:rsidR="00760C4B" w:rsidTr="00760C4B">
        <w:trPr>
          <w:trHeight w:val="84"/>
          <w:jc w:val="center"/>
        </w:trPr>
        <w:tc>
          <w:tcPr>
            <w:tcW w:w="1419" w:type="dxa"/>
            <w:vAlign w:val="center"/>
          </w:tcPr>
          <w:p w:rsidR="00760C4B" w:rsidRPr="00DF20E7" w:rsidRDefault="00760C4B">
            <w:pPr>
              <w:ind w:left="57"/>
              <w:jc w:val="center"/>
              <w:rPr>
                <w:rFonts w:cs="Simplified Arabic"/>
                <w:sz w:val="14"/>
                <w:szCs w:val="14"/>
                <w:rtl/>
              </w:rPr>
            </w:pPr>
          </w:p>
        </w:tc>
        <w:tc>
          <w:tcPr>
            <w:tcW w:w="6099" w:type="dxa"/>
          </w:tcPr>
          <w:p w:rsidR="00760C4B" w:rsidRPr="00DF20E7" w:rsidRDefault="00760C4B">
            <w:pPr>
              <w:rPr>
                <w:rFonts w:ascii="Arial" w:hAnsi="Arial" w:cs="Arial"/>
                <w:b/>
                <w:bCs/>
                <w:sz w:val="14"/>
                <w:szCs w:val="14"/>
              </w:rPr>
            </w:pPr>
          </w:p>
        </w:tc>
        <w:tc>
          <w:tcPr>
            <w:tcW w:w="1554" w:type="dxa"/>
          </w:tcPr>
          <w:p w:rsidR="00760C4B" w:rsidRPr="00DF20E7" w:rsidRDefault="00760C4B">
            <w:pPr>
              <w:rPr>
                <w:rFonts w:ascii="Arial" w:hAnsi="Arial" w:cs="Arial"/>
                <w:b/>
                <w:bCs/>
                <w:sz w:val="14"/>
                <w:szCs w:val="1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b/>
                <w:bCs/>
                <w:sz w:val="24"/>
                <w:szCs w:val="24"/>
                <w:rtl/>
              </w:rPr>
            </w:pPr>
            <w:r>
              <w:rPr>
                <w:rFonts w:cs="Simplified Arabic"/>
                <w:b/>
                <w:bCs/>
                <w:sz w:val="24"/>
                <w:szCs w:val="24"/>
              </w:rPr>
              <w:t>17</w:t>
            </w:r>
          </w:p>
        </w:tc>
        <w:tc>
          <w:tcPr>
            <w:tcW w:w="6099" w:type="dxa"/>
            <w:hideMark/>
          </w:tcPr>
          <w:p w:rsidR="00760C4B" w:rsidRDefault="00760C4B">
            <w:pPr>
              <w:tabs>
                <w:tab w:val="left" w:pos="282"/>
                <w:tab w:val="left" w:pos="424"/>
              </w:tabs>
              <w:rPr>
                <w:rFonts w:cs="Simplified Arabic"/>
                <w:b/>
                <w:bCs/>
                <w:sz w:val="24"/>
                <w:szCs w:val="24"/>
                <w:rtl/>
              </w:rPr>
            </w:pPr>
            <w:r>
              <w:rPr>
                <w:rFonts w:cs="Simplified Arabic"/>
                <w:b/>
                <w:bCs/>
                <w:sz w:val="24"/>
                <w:szCs w:val="24"/>
                <w:rtl/>
              </w:rPr>
              <w:t>النتائج الرئيسية</w:t>
            </w:r>
          </w:p>
        </w:tc>
        <w:tc>
          <w:tcPr>
            <w:tcW w:w="1554" w:type="dxa"/>
            <w:hideMark/>
          </w:tcPr>
          <w:p w:rsidR="00760C4B" w:rsidRDefault="00760C4B">
            <w:pPr>
              <w:tabs>
                <w:tab w:val="left" w:pos="282"/>
                <w:tab w:val="left" w:pos="424"/>
              </w:tabs>
              <w:rPr>
                <w:rFonts w:cs="Simplified Arabic"/>
                <w:sz w:val="24"/>
                <w:szCs w:val="24"/>
                <w:rtl/>
              </w:rPr>
            </w:pPr>
            <w:r>
              <w:rPr>
                <w:rFonts w:cs="Simplified Arabic"/>
                <w:sz w:val="24"/>
                <w:szCs w:val="24"/>
                <w:rtl/>
              </w:rPr>
              <w:t xml:space="preserve">الفصل الثاني:     </w:t>
            </w: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17</w:t>
            </w:r>
          </w:p>
        </w:tc>
        <w:tc>
          <w:tcPr>
            <w:tcW w:w="6099" w:type="dxa"/>
            <w:hideMark/>
          </w:tcPr>
          <w:p w:rsidR="00760C4B" w:rsidRDefault="00760C4B">
            <w:pPr>
              <w:jc w:val="both"/>
              <w:rPr>
                <w:rFonts w:cs="Simplified Arabic"/>
                <w:sz w:val="24"/>
                <w:szCs w:val="24"/>
                <w:rtl/>
              </w:rPr>
            </w:pPr>
            <w:r>
              <w:rPr>
                <w:rFonts w:cs="Simplified Arabic"/>
                <w:sz w:val="24"/>
                <w:szCs w:val="24"/>
                <w:rtl/>
              </w:rPr>
              <w:t>1.2  الرحلات المحلية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17</w:t>
            </w:r>
          </w:p>
        </w:tc>
        <w:tc>
          <w:tcPr>
            <w:tcW w:w="6099" w:type="dxa"/>
            <w:hideMark/>
          </w:tcPr>
          <w:p w:rsidR="00760C4B" w:rsidRDefault="00760C4B">
            <w:pPr>
              <w:ind w:firstLine="463"/>
              <w:rPr>
                <w:rFonts w:cs="Simplified Arabic"/>
                <w:sz w:val="24"/>
                <w:szCs w:val="24"/>
              </w:rPr>
            </w:pPr>
            <w:r>
              <w:rPr>
                <w:rFonts w:cs="Simplified Arabic"/>
                <w:sz w:val="24"/>
                <w:szCs w:val="24"/>
                <w:rtl/>
              </w:rPr>
              <w:t>1.1.2 تكرار الرحلات المحلية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17</w:t>
            </w:r>
          </w:p>
        </w:tc>
        <w:tc>
          <w:tcPr>
            <w:tcW w:w="6099" w:type="dxa"/>
            <w:hideMark/>
          </w:tcPr>
          <w:p w:rsidR="00760C4B" w:rsidRDefault="00760C4B">
            <w:pPr>
              <w:ind w:firstLine="463"/>
              <w:rPr>
                <w:rFonts w:cs="Simplified Arabic"/>
                <w:sz w:val="24"/>
                <w:szCs w:val="24"/>
                <w:rtl/>
              </w:rPr>
            </w:pPr>
            <w:r>
              <w:rPr>
                <w:rFonts w:cs="Simplified Arabic"/>
                <w:sz w:val="24"/>
                <w:szCs w:val="24"/>
                <w:rtl/>
              </w:rPr>
              <w:t>2.1.2 وجهة الرحلات المحلية في الضفة الغربية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18</w:t>
            </w:r>
          </w:p>
        </w:tc>
        <w:tc>
          <w:tcPr>
            <w:tcW w:w="6099" w:type="dxa"/>
            <w:hideMark/>
          </w:tcPr>
          <w:p w:rsidR="00760C4B" w:rsidRDefault="00760C4B">
            <w:pPr>
              <w:ind w:firstLine="463"/>
              <w:rPr>
                <w:rFonts w:cs="Simplified Arabic"/>
                <w:sz w:val="24"/>
                <w:szCs w:val="24"/>
                <w:rtl/>
              </w:rPr>
            </w:pPr>
            <w:r>
              <w:rPr>
                <w:rFonts w:cs="Simplified Arabic"/>
                <w:sz w:val="24"/>
                <w:szCs w:val="24"/>
                <w:rtl/>
              </w:rPr>
              <w:t>3.1.2 وجهة الرحلات المحلية في قطاع غزة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19</w:t>
            </w:r>
          </w:p>
        </w:tc>
        <w:tc>
          <w:tcPr>
            <w:tcW w:w="6099" w:type="dxa"/>
            <w:hideMark/>
          </w:tcPr>
          <w:p w:rsidR="00760C4B" w:rsidRDefault="00760C4B">
            <w:pPr>
              <w:ind w:firstLine="463"/>
              <w:rPr>
                <w:rFonts w:cs="Simplified Arabic"/>
                <w:sz w:val="24"/>
                <w:szCs w:val="24"/>
                <w:rtl/>
              </w:rPr>
            </w:pPr>
            <w:r>
              <w:rPr>
                <w:rFonts w:cs="Simplified Arabic"/>
                <w:sz w:val="24"/>
                <w:szCs w:val="24"/>
                <w:rtl/>
              </w:rPr>
              <w:t>4.1.2 طريقة تنظيم الرحلات المحلية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19</w:t>
            </w:r>
          </w:p>
        </w:tc>
        <w:tc>
          <w:tcPr>
            <w:tcW w:w="6099" w:type="dxa"/>
            <w:hideMark/>
          </w:tcPr>
          <w:p w:rsidR="00760C4B" w:rsidRDefault="00760C4B">
            <w:pPr>
              <w:ind w:firstLine="463"/>
              <w:rPr>
                <w:rFonts w:cs="Simplified Arabic"/>
                <w:sz w:val="24"/>
                <w:szCs w:val="24"/>
                <w:rtl/>
              </w:rPr>
            </w:pPr>
            <w:r>
              <w:rPr>
                <w:rFonts w:cs="Simplified Arabic"/>
                <w:sz w:val="24"/>
                <w:szCs w:val="24"/>
                <w:rtl/>
              </w:rPr>
              <w:t xml:space="preserve">5.1.2 المرافق والخدمات المتوفرة في الأماكن </w:t>
            </w:r>
            <w:proofErr w:type="spellStart"/>
            <w:r>
              <w:rPr>
                <w:rFonts w:cs="Simplified Arabic"/>
                <w:sz w:val="24"/>
                <w:szCs w:val="24"/>
                <w:rtl/>
              </w:rPr>
              <w:t>المزارة</w:t>
            </w:r>
            <w:proofErr w:type="spellEnd"/>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19</w:t>
            </w:r>
          </w:p>
        </w:tc>
        <w:tc>
          <w:tcPr>
            <w:tcW w:w="6099" w:type="dxa"/>
            <w:hideMark/>
          </w:tcPr>
          <w:p w:rsidR="00760C4B" w:rsidRDefault="00760C4B">
            <w:pPr>
              <w:ind w:firstLine="463"/>
              <w:rPr>
                <w:rFonts w:cs="Simplified Arabic"/>
                <w:sz w:val="24"/>
                <w:szCs w:val="24"/>
              </w:rPr>
            </w:pPr>
            <w:r>
              <w:rPr>
                <w:rFonts w:cs="Simplified Arabic"/>
                <w:sz w:val="24"/>
                <w:szCs w:val="24"/>
                <w:rtl/>
              </w:rPr>
              <w:t>6.1.2 متوسط الإنفاق على الرحلة المحلية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20</w:t>
            </w:r>
          </w:p>
        </w:tc>
        <w:tc>
          <w:tcPr>
            <w:tcW w:w="6099" w:type="dxa"/>
            <w:hideMark/>
          </w:tcPr>
          <w:p w:rsidR="00760C4B" w:rsidRDefault="00760C4B">
            <w:pPr>
              <w:rPr>
                <w:rFonts w:cs="Simplified Arabic"/>
                <w:sz w:val="24"/>
                <w:szCs w:val="24"/>
              </w:rPr>
            </w:pPr>
            <w:r>
              <w:rPr>
                <w:rFonts w:cs="Simplified Arabic"/>
                <w:sz w:val="24"/>
                <w:szCs w:val="24"/>
                <w:rtl/>
              </w:rPr>
              <w:t>2.2 الرحلات الخارجية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21</w:t>
            </w:r>
          </w:p>
        </w:tc>
        <w:tc>
          <w:tcPr>
            <w:tcW w:w="6099" w:type="dxa"/>
            <w:hideMark/>
          </w:tcPr>
          <w:p w:rsidR="00760C4B" w:rsidRDefault="00760C4B">
            <w:pPr>
              <w:ind w:firstLine="463"/>
              <w:rPr>
                <w:rFonts w:cs="Simplified Arabic"/>
                <w:sz w:val="24"/>
                <w:szCs w:val="24"/>
              </w:rPr>
            </w:pPr>
            <w:r>
              <w:rPr>
                <w:rFonts w:cs="Simplified Arabic"/>
                <w:sz w:val="24"/>
                <w:szCs w:val="24"/>
                <w:rtl/>
              </w:rPr>
              <w:t>1.2.2 تكرار الرحلات الخارجية</w:t>
            </w:r>
          </w:p>
        </w:tc>
        <w:tc>
          <w:tcPr>
            <w:tcW w:w="1554" w:type="dxa"/>
          </w:tcPr>
          <w:p w:rsidR="00760C4B" w:rsidRDefault="00760C4B">
            <w:pPr>
              <w:tabs>
                <w:tab w:val="right" w:pos="795"/>
              </w:tabs>
              <w:ind w:left="370" w:firstLine="463"/>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21</w:t>
            </w:r>
          </w:p>
        </w:tc>
        <w:tc>
          <w:tcPr>
            <w:tcW w:w="6099" w:type="dxa"/>
            <w:hideMark/>
          </w:tcPr>
          <w:p w:rsidR="00760C4B" w:rsidRDefault="00760C4B">
            <w:pPr>
              <w:ind w:firstLine="463"/>
              <w:rPr>
                <w:rFonts w:cs="Simplified Arabic"/>
                <w:sz w:val="24"/>
                <w:szCs w:val="24"/>
              </w:rPr>
            </w:pPr>
            <w:r>
              <w:rPr>
                <w:rFonts w:cs="Simplified Arabic"/>
                <w:sz w:val="24"/>
                <w:szCs w:val="24"/>
                <w:rtl/>
              </w:rPr>
              <w:t>2.2.2 وجهة الرحلات الخارجية</w:t>
            </w:r>
          </w:p>
        </w:tc>
        <w:tc>
          <w:tcPr>
            <w:tcW w:w="1554" w:type="dxa"/>
          </w:tcPr>
          <w:p w:rsidR="00760C4B" w:rsidRDefault="00760C4B">
            <w:pPr>
              <w:tabs>
                <w:tab w:val="right" w:pos="795"/>
              </w:tabs>
              <w:ind w:left="370" w:firstLine="463"/>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21</w:t>
            </w:r>
          </w:p>
        </w:tc>
        <w:tc>
          <w:tcPr>
            <w:tcW w:w="6099" w:type="dxa"/>
            <w:hideMark/>
          </w:tcPr>
          <w:p w:rsidR="00760C4B" w:rsidRDefault="00760C4B">
            <w:pPr>
              <w:ind w:firstLine="463"/>
              <w:rPr>
                <w:rFonts w:cs="Simplified Arabic"/>
                <w:sz w:val="24"/>
                <w:szCs w:val="24"/>
              </w:rPr>
            </w:pPr>
            <w:r>
              <w:rPr>
                <w:rFonts w:cs="Simplified Arabic"/>
                <w:sz w:val="24"/>
                <w:szCs w:val="24"/>
                <w:rtl/>
              </w:rPr>
              <w:t>3.2.2 هدف الرحلات الخارجية</w:t>
            </w:r>
          </w:p>
        </w:tc>
        <w:tc>
          <w:tcPr>
            <w:tcW w:w="1554" w:type="dxa"/>
          </w:tcPr>
          <w:p w:rsidR="00760C4B" w:rsidRDefault="00760C4B">
            <w:pPr>
              <w:tabs>
                <w:tab w:val="right" w:pos="795"/>
              </w:tabs>
              <w:ind w:left="370" w:firstLine="463"/>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21</w:t>
            </w:r>
          </w:p>
        </w:tc>
        <w:tc>
          <w:tcPr>
            <w:tcW w:w="6099" w:type="dxa"/>
            <w:hideMark/>
          </w:tcPr>
          <w:p w:rsidR="00760C4B" w:rsidRDefault="00760C4B">
            <w:pPr>
              <w:ind w:firstLine="463"/>
              <w:rPr>
                <w:rFonts w:cs="Simplified Arabic"/>
                <w:sz w:val="24"/>
                <w:szCs w:val="24"/>
              </w:rPr>
            </w:pPr>
            <w:r>
              <w:rPr>
                <w:rFonts w:cs="Simplified Arabic"/>
                <w:sz w:val="24"/>
                <w:szCs w:val="24"/>
                <w:rtl/>
              </w:rPr>
              <w:t>4.2.2 طريقة تنظيم الرحلات الخارجية</w:t>
            </w:r>
          </w:p>
        </w:tc>
        <w:tc>
          <w:tcPr>
            <w:tcW w:w="1554" w:type="dxa"/>
          </w:tcPr>
          <w:p w:rsidR="00760C4B" w:rsidRDefault="00760C4B">
            <w:pPr>
              <w:tabs>
                <w:tab w:val="right" w:pos="795"/>
              </w:tabs>
              <w:ind w:left="370" w:firstLine="463"/>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22</w:t>
            </w:r>
          </w:p>
        </w:tc>
        <w:tc>
          <w:tcPr>
            <w:tcW w:w="6099" w:type="dxa"/>
            <w:hideMark/>
          </w:tcPr>
          <w:p w:rsidR="00760C4B" w:rsidRDefault="00760C4B">
            <w:pPr>
              <w:ind w:firstLine="463"/>
              <w:rPr>
                <w:rFonts w:cs="Simplified Arabic"/>
                <w:sz w:val="24"/>
                <w:szCs w:val="24"/>
              </w:rPr>
            </w:pPr>
            <w:r>
              <w:rPr>
                <w:rFonts w:cs="Simplified Arabic"/>
                <w:sz w:val="24"/>
                <w:szCs w:val="24"/>
                <w:rtl/>
              </w:rPr>
              <w:t>5.2.2 متوسط الإنفاق على الرحلات الخارجية</w:t>
            </w:r>
          </w:p>
        </w:tc>
        <w:tc>
          <w:tcPr>
            <w:tcW w:w="1554" w:type="dxa"/>
          </w:tcPr>
          <w:p w:rsidR="00760C4B" w:rsidRDefault="00760C4B">
            <w:pPr>
              <w:tabs>
                <w:tab w:val="right" w:pos="795"/>
              </w:tabs>
              <w:ind w:left="370" w:firstLine="463"/>
              <w:rPr>
                <w:rFonts w:cs="Simplified Arabic"/>
                <w:sz w:val="24"/>
                <w:szCs w:val="24"/>
                <w:rtl/>
              </w:rPr>
            </w:pPr>
          </w:p>
        </w:tc>
      </w:tr>
      <w:tr w:rsidR="00760C4B" w:rsidTr="00760C4B">
        <w:trPr>
          <w:trHeight w:val="210"/>
          <w:jc w:val="center"/>
        </w:trPr>
        <w:tc>
          <w:tcPr>
            <w:tcW w:w="1419" w:type="dxa"/>
            <w:vAlign w:val="center"/>
          </w:tcPr>
          <w:p w:rsidR="00760C4B" w:rsidRDefault="00760C4B">
            <w:pPr>
              <w:ind w:left="57"/>
              <w:jc w:val="center"/>
              <w:rPr>
                <w:rFonts w:ascii="Simplified Arabic" w:hAnsi="Simplified Arabic" w:cs="Simplified Arabic"/>
                <w:sz w:val="12"/>
                <w:szCs w:val="12"/>
                <w:rtl/>
              </w:rPr>
            </w:pPr>
          </w:p>
        </w:tc>
        <w:tc>
          <w:tcPr>
            <w:tcW w:w="6099" w:type="dxa"/>
            <w:hideMark/>
          </w:tcPr>
          <w:p w:rsidR="00760C4B" w:rsidRDefault="00760C4B">
            <w:pPr>
              <w:rPr>
                <w:rFonts w:ascii="Simplified Arabic" w:hAnsi="Simplified Arabic" w:cs="Simplified Arabic"/>
                <w:sz w:val="12"/>
                <w:szCs w:val="12"/>
              </w:rPr>
            </w:pPr>
            <w:r>
              <w:rPr>
                <w:rFonts w:ascii="Simplified Arabic" w:hAnsi="Simplified Arabic" w:cs="Simplified Arabic"/>
                <w:sz w:val="12"/>
                <w:szCs w:val="12"/>
                <w:rtl/>
              </w:rPr>
              <w:t xml:space="preserve">  </w:t>
            </w:r>
          </w:p>
        </w:tc>
        <w:tc>
          <w:tcPr>
            <w:tcW w:w="1554" w:type="dxa"/>
          </w:tcPr>
          <w:p w:rsidR="00760C4B" w:rsidRDefault="00760C4B">
            <w:pPr>
              <w:rPr>
                <w:rFonts w:ascii="Simplified Arabic" w:hAnsi="Simplified Arabic" w:cs="Simplified Arabic"/>
                <w:b/>
                <w:bCs/>
                <w:sz w:val="12"/>
                <w:szCs w:val="12"/>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b/>
                <w:bCs/>
                <w:sz w:val="24"/>
                <w:szCs w:val="24"/>
                <w:rtl/>
              </w:rPr>
            </w:pPr>
            <w:r>
              <w:rPr>
                <w:rFonts w:cs="Simplified Arabic"/>
                <w:b/>
                <w:bCs/>
                <w:sz w:val="24"/>
                <w:szCs w:val="24"/>
              </w:rPr>
              <w:t>23</w:t>
            </w:r>
          </w:p>
        </w:tc>
        <w:tc>
          <w:tcPr>
            <w:tcW w:w="6099" w:type="dxa"/>
            <w:hideMark/>
          </w:tcPr>
          <w:p w:rsidR="00760C4B" w:rsidRDefault="00760C4B">
            <w:pPr>
              <w:rPr>
                <w:rFonts w:cs="Simplified Arabic"/>
                <w:b/>
                <w:bCs/>
                <w:sz w:val="24"/>
                <w:szCs w:val="24"/>
                <w:rtl/>
              </w:rPr>
            </w:pPr>
            <w:r>
              <w:rPr>
                <w:rFonts w:cs="Simplified Arabic"/>
                <w:b/>
                <w:bCs/>
                <w:sz w:val="24"/>
                <w:szCs w:val="24"/>
                <w:rtl/>
              </w:rPr>
              <w:t>المنهجية</w:t>
            </w:r>
          </w:p>
        </w:tc>
        <w:tc>
          <w:tcPr>
            <w:tcW w:w="1554" w:type="dxa"/>
            <w:hideMark/>
          </w:tcPr>
          <w:p w:rsidR="00760C4B" w:rsidRDefault="00760C4B">
            <w:pPr>
              <w:rPr>
                <w:rFonts w:cs="Simplified Arabic"/>
                <w:sz w:val="24"/>
                <w:szCs w:val="24"/>
                <w:rtl/>
              </w:rPr>
            </w:pPr>
            <w:r>
              <w:rPr>
                <w:rFonts w:cs="Simplified Arabic"/>
                <w:sz w:val="24"/>
                <w:szCs w:val="24"/>
                <w:rtl/>
              </w:rPr>
              <w:t xml:space="preserve">الفصل </w:t>
            </w:r>
            <w:r>
              <w:rPr>
                <w:rFonts w:cs="Simplified Arabic"/>
                <w:sz w:val="24"/>
                <w:szCs w:val="24"/>
                <w:rtl/>
                <w:lang w:bidi="ar-AE"/>
              </w:rPr>
              <w:t>الثالث</w:t>
            </w:r>
            <w:r>
              <w:rPr>
                <w:rFonts w:cs="Simplified Arabic"/>
                <w:sz w:val="24"/>
                <w:szCs w:val="24"/>
                <w:rtl/>
              </w:rPr>
              <w:t xml:space="preserve">:   </w:t>
            </w: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23</w:t>
            </w:r>
          </w:p>
        </w:tc>
        <w:tc>
          <w:tcPr>
            <w:tcW w:w="6099" w:type="dxa"/>
            <w:hideMark/>
          </w:tcPr>
          <w:p w:rsidR="00760C4B" w:rsidRDefault="00760C4B">
            <w:pPr>
              <w:rPr>
                <w:rFonts w:cs="Simplified Arabic"/>
                <w:sz w:val="24"/>
                <w:szCs w:val="24"/>
                <w:rtl/>
              </w:rPr>
            </w:pPr>
            <w:r>
              <w:rPr>
                <w:rFonts w:cs="Simplified Arabic"/>
                <w:sz w:val="24"/>
                <w:szCs w:val="24"/>
                <w:rtl/>
              </w:rPr>
              <w:t>1.3  أهداف المسح</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23</w:t>
            </w:r>
          </w:p>
        </w:tc>
        <w:tc>
          <w:tcPr>
            <w:tcW w:w="6099" w:type="dxa"/>
            <w:hideMark/>
          </w:tcPr>
          <w:p w:rsidR="00760C4B" w:rsidRDefault="00760C4B">
            <w:pPr>
              <w:rPr>
                <w:rFonts w:cs="Simplified Arabic"/>
                <w:sz w:val="24"/>
                <w:szCs w:val="24"/>
              </w:rPr>
            </w:pPr>
            <w:r>
              <w:rPr>
                <w:rFonts w:cs="Simplified Arabic"/>
                <w:sz w:val="24"/>
                <w:szCs w:val="24"/>
                <w:rtl/>
              </w:rPr>
              <w:t>2.3  استمارة المسح</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23</w:t>
            </w:r>
          </w:p>
        </w:tc>
        <w:tc>
          <w:tcPr>
            <w:tcW w:w="6099" w:type="dxa"/>
            <w:hideMark/>
          </w:tcPr>
          <w:p w:rsidR="00760C4B" w:rsidRDefault="00760C4B">
            <w:pPr>
              <w:rPr>
                <w:rFonts w:cs="Simplified Arabic"/>
                <w:sz w:val="24"/>
                <w:szCs w:val="24"/>
                <w:rtl/>
              </w:rPr>
            </w:pPr>
            <w:r>
              <w:rPr>
                <w:rFonts w:cs="Simplified Arabic"/>
                <w:sz w:val="24"/>
                <w:szCs w:val="24"/>
                <w:rtl/>
              </w:rPr>
              <w:t>3.3  تصميم العينة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23</w:t>
            </w:r>
          </w:p>
        </w:tc>
        <w:tc>
          <w:tcPr>
            <w:tcW w:w="6099" w:type="dxa"/>
            <w:hideMark/>
          </w:tcPr>
          <w:p w:rsidR="00760C4B" w:rsidRDefault="00760C4B">
            <w:pPr>
              <w:ind w:firstLine="463"/>
              <w:rPr>
                <w:rFonts w:cs="Simplified Arabic"/>
                <w:sz w:val="24"/>
                <w:szCs w:val="24"/>
              </w:rPr>
            </w:pPr>
            <w:r>
              <w:rPr>
                <w:rFonts w:cs="Simplified Arabic"/>
                <w:sz w:val="24"/>
                <w:szCs w:val="24"/>
                <w:rtl/>
              </w:rPr>
              <w:t>1.3.3  حساب الأوزان</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24</w:t>
            </w:r>
          </w:p>
        </w:tc>
        <w:tc>
          <w:tcPr>
            <w:tcW w:w="6099" w:type="dxa"/>
            <w:hideMark/>
          </w:tcPr>
          <w:p w:rsidR="00760C4B" w:rsidRDefault="00760C4B">
            <w:pPr>
              <w:rPr>
                <w:rFonts w:cs="Simplified Arabic"/>
                <w:sz w:val="24"/>
                <w:szCs w:val="24"/>
                <w:rtl/>
              </w:rPr>
            </w:pPr>
            <w:r>
              <w:rPr>
                <w:rFonts w:cs="Simplified Arabic"/>
                <w:sz w:val="24"/>
                <w:szCs w:val="24"/>
                <w:rtl/>
              </w:rPr>
              <w:t>4.3  العمليات الميدانية</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24</w:t>
            </w:r>
          </w:p>
        </w:tc>
        <w:tc>
          <w:tcPr>
            <w:tcW w:w="6099" w:type="dxa"/>
            <w:hideMark/>
          </w:tcPr>
          <w:p w:rsidR="00760C4B" w:rsidRDefault="00760C4B">
            <w:pPr>
              <w:ind w:firstLine="463"/>
              <w:rPr>
                <w:rFonts w:cs="Simplified Arabic"/>
                <w:sz w:val="24"/>
                <w:szCs w:val="24"/>
                <w:rtl/>
              </w:rPr>
            </w:pPr>
            <w:r>
              <w:rPr>
                <w:rFonts w:cs="Simplified Arabic"/>
                <w:sz w:val="24"/>
                <w:szCs w:val="24"/>
                <w:rtl/>
              </w:rPr>
              <w:t>1.4.3  التدريب والتعيين</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24</w:t>
            </w:r>
          </w:p>
        </w:tc>
        <w:tc>
          <w:tcPr>
            <w:tcW w:w="6099" w:type="dxa"/>
            <w:hideMark/>
          </w:tcPr>
          <w:p w:rsidR="00760C4B" w:rsidRDefault="00760C4B">
            <w:pPr>
              <w:ind w:firstLine="463"/>
              <w:rPr>
                <w:rFonts w:cs="Simplified Arabic"/>
                <w:sz w:val="24"/>
                <w:szCs w:val="24"/>
              </w:rPr>
            </w:pPr>
            <w:r>
              <w:rPr>
                <w:rFonts w:cs="Simplified Arabic"/>
                <w:sz w:val="24"/>
                <w:szCs w:val="24"/>
                <w:rtl/>
              </w:rPr>
              <w:t>2.4.3  جمع البيانات</w:t>
            </w:r>
          </w:p>
        </w:tc>
        <w:tc>
          <w:tcPr>
            <w:tcW w:w="1554" w:type="dxa"/>
          </w:tcPr>
          <w:p w:rsidR="00760C4B" w:rsidRDefault="00760C4B">
            <w:pPr>
              <w:tabs>
                <w:tab w:val="right" w:pos="795"/>
              </w:tabs>
              <w:ind w:left="370" w:firstLine="1134"/>
              <w:rPr>
                <w:rFonts w:cs="Simplified Arabic"/>
                <w:sz w:val="24"/>
                <w:szCs w:val="24"/>
                <w:rtl/>
              </w:rPr>
            </w:pPr>
          </w:p>
        </w:tc>
      </w:tr>
      <w:tr w:rsidR="00760C4B" w:rsidTr="00760C4B">
        <w:trPr>
          <w:trHeight w:val="340"/>
          <w:jc w:val="center"/>
        </w:trPr>
        <w:tc>
          <w:tcPr>
            <w:tcW w:w="1419" w:type="dxa"/>
            <w:vAlign w:val="center"/>
            <w:hideMark/>
          </w:tcPr>
          <w:p w:rsidR="00760C4B" w:rsidRDefault="00760C4B" w:rsidP="00DF20E7">
            <w:pPr>
              <w:keepNext/>
              <w:ind w:left="57"/>
              <w:jc w:val="center"/>
              <w:rPr>
                <w:rFonts w:cs="Simplified Arabic"/>
                <w:sz w:val="24"/>
                <w:szCs w:val="24"/>
                <w:rtl/>
              </w:rPr>
            </w:pPr>
            <w:r>
              <w:rPr>
                <w:rFonts w:cs="Simplified Arabic"/>
                <w:sz w:val="24"/>
                <w:szCs w:val="24"/>
              </w:rPr>
              <w:lastRenderedPageBreak/>
              <w:t>25</w:t>
            </w:r>
          </w:p>
        </w:tc>
        <w:tc>
          <w:tcPr>
            <w:tcW w:w="6099" w:type="dxa"/>
            <w:hideMark/>
          </w:tcPr>
          <w:p w:rsidR="00760C4B" w:rsidRDefault="007B0B59" w:rsidP="00DF20E7">
            <w:pPr>
              <w:keepNext/>
              <w:rPr>
                <w:rFonts w:cs="Simplified Arabic"/>
                <w:b/>
                <w:bCs/>
                <w:sz w:val="24"/>
                <w:szCs w:val="24"/>
              </w:rPr>
            </w:pPr>
            <w:r>
              <w:rPr>
                <w:rFonts w:cs="Simplified Arabic" w:hint="cs"/>
                <w:b/>
                <w:bCs/>
                <w:sz w:val="24"/>
                <w:szCs w:val="24"/>
                <w:rtl/>
              </w:rPr>
              <w:t>الجودة</w:t>
            </w:r>
          </w:p>
        </w:tc>
        <w:tc>
          <w:tcPr>
            <w:tcW w:w="1554" w:type="dxa"/>
          </w:tcPr>
          <w:p w:rsidR="00760C4B" w:rsidRDefault="007B0B59" w:rsidP="00DF20E7">
            <w:pPr>
              <w:keepNext/>
              <w:rPr>
                <w:rFonts w:cs="Simplified Arabic"/>
                <w:sz w:val="24"/>
                <w:szCs w:val="24"/>
                <w:rtl/>
              </w:rPr>
            </w:pPr>
            <w:r>
              <w:rPr>
                <w:rFonts w:cs="Simplified Arabic" w:hint="cs"/>
                <w:sz w:val="24"/>
                <w:szCs w:val="24"/>
                <w:rtl/>
              </w:rPr>
              <w:t>الفصل الرابع</w:t>
            </w:r>
          </w:p>
        </w:tc>
      </w:tr>
      <w:tr w:rsidR="007B0B59" w:rsidTr="00760C4B">
        <w:trPr>
          <w:trHeight w:val="340"/>
          <w:jc w:val="center"/>
        </w:trPr>
        <w:tc>
          <w:tcPr>
            <w:tcW w:w="1419" w:type="dxa"/>
            <w:vAlign w:val="center"/>
          </w:tcPr>
          <w:p w:rsidR="007B0B59" w:rsidRDefault="007B0B59" w:rsidP="00DF20E7">
            <w:pPr>
              <w:keepNext/>
              <w:ind w:left="57"/>
              <w:jc w:val="center"/>
              <w:rPr>
                <w:rFonts w:cs="Simplified Arabic"/>
                <w:sz w:val="24"/>
                <w:szCs w:val="24"/>
              </w:rPr>
            </w:pPr>
          </w:p>
        </w:tc>
        <w:tc>
          <w:tcPr>
            <w:tcW w:w="6099" w:type="dxa"/>
          </w:tcPr>
          <w:p w:rsidR="007B0B59" w:rsidRDefault="00B84582" w:rsidP="00DF20E7">
            <w:pPr>
              <w:keepNext/>
              <w:ind w:firstLine="463"/>
              <w:rPr>
                <w:rFonts w:cs="Simplified Arabic"/>
                <w:sz w:val="24"/>
                <w:szCs w:val="24"/>
                <w:rtl/>
              </w:rPr>
            </w:pPr>
            <w:r>
              <w:rPr>
                <w:rFonts w:cs="Simplified Arabic" w:hint="cs"/>
                <w:sz w:val="24"/>
                <w:szCs w:val="24"/>
                <w:rtl/>
              </w:rPr>
              <w:t>1</w:t>
            </w:r>
            <w:r w:rsidR="007B0B59">
              <w:rPr>
                <w:rFonts w:cs="Simplified Arabic" w:hint="cs"/>
                <w:sz w:val="24"/>
                <w:szCs w:val="24"/>
                <w:rtl/>
              </w:rPr>
              <w:t>.</w:t>
            </w:r>
            <w:r>
              <w:rPr>
                <w:rFonts w:cs="Simplified Arabic" w:hint="cs"/>
                <w:sz w:val="24"/>
                <w:szCs w:val="24"/>
                <w:rtl/>
              </w:rPr>
              <w:t>4</w:t>
            </w:r>
            <w:r w:rsidR="007B0B59">
              <w:rPr>
                <w:rFonts w:cs="Simplified Arabic" w:hint="cs"/>
                <w:sz w:val="24"/>
                <w:szCs w:val="24"/>
                <w:rtl/>
              </w:rPr>
              <w:t xml:space="preserve"> دقة البيانات</w:t>
            </w:r>
          </w:p>
        </w:tc>
        <w:tc>
          <w:tcPr>
            <w:tcW w:w="1554" w:type="dxa"/>
          </w:tcPr>
          <w:p w:rsidR="007B0B59" w:rsidRDefault="007B0B59" w:rsidP="00DF20E7">
            <w:pPr>
              <w:keepNext/>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25</w:t>
            </w:r>
          </w:p>
        </w:tc>
        <w:tc>
          <w:tcPr>
            <w:tcW w:w="6099" w:type="dxa"/>
            <w:hideMark/>
          </w:tcPr>
          <w:p w:rsidR="00760C4B" w:rsidRDefault="00760C4B" w:rsidP="00B84582">
            <w:pPr>
              <w:ind w:firstLine="463"/>
              <w:rPr>
                <w:rFonts w:cs="Simplified Arabic"/>
                <w:b/>
                <w:bCs/>
                <w:sz w:val="24"/>
                <w:szCs w:val="24"/>
                <w:rtl/>
              </w:rPr>
            </w:pPr>
            <w:r>
              <w:rPr>
                <w:rFonts w:cs="Simplified Arabic"/>
                <w:sz w:val="24"/>
                <w:szCs w:val="24"/>
                <w:rtl/>
              </w:rPr>
              <w:t>1.</w:t>
            </w:r>
            <w:r w:rsidR="00B84582">
              <w:rPr>
                <w:rFonts w:cs="Simplified Arabic" w:hint="cs"/>
                <w:sz w:val="24"/>
                <w:szCs w:val="24"/>
                <w:rtl/>
              </w:rPr>
              <w:t>1</w:t>
            </w:r>
            <w:r>
              <w:rPr>
                <w:rFonts w:cs="Simplified Arabic"/>
                <w:sz w:val="24"/>
                <w:szCs w:val="24"/>
                <w:rtl/>
              </w:rPr>
              <w:t>.</w:t>
            </w:r>
            <w:r w:rsidR="00B84582">
              <w:rPr>
                <w:rFonts w:cs="Simplified Arabic" w:hint="cs"/>
                <w:sz w:val="24"/>
                <w:szCs w:val="24"/>
                <w:rtl/>
              </w:rPr>
              <w:t>4</w:t>
            </w:r>
            <w:r>
              <w:rPr>
                <w:rFonts w:cs="Simplified Arabic"/>
                <w:sz w:val="24"/>
                <w:szCs w:val="24"/>
                <w:rtl/>
              </w:rPr>
              <w:t xml:space="preserve">  الاخطاء الاحصائية  </w:t>
            </w:r>
          </w:p>
        </w:tc>
        <w:tc>
          <w:tcPr>
            <w:tcW w:w="1554" w:type="dxa"/>
          </w:tcPr>
          <w:p w:rsidR="00760C4B" w:rsidRDefault="00760C4B">
            <w:pPr>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25</w:t>
            </w:r>
          </w:p>
        </w:tc>
        <w:tc>
          <w:tcPr>
            <w:tcW w:w="6099" w:type="dxa"/>
            <w:hideMark/>
          </w:tcPr>
          <w:p w:rsidR="00760C4B" w:rsidRDefault="00760C4B" w:rsidP="00B84582">
            <w:pPr>
              <w:ind w:firstLine="463"/>
              <w:rPr>
                <w:rFonts w:cs="Simplified Arabic"/>
                <w:b/>
                <w:bCs/>
                <w:sz w:val="24"/>
                <w:szCs w:val="24"/>
                <w:rtl/>
              </w:rPr>
            </w:pPr>
            <w:r>
              <w:rPr>
                <w:rFonts w:cs="Simplified Arabic"/>
                <w:sz w:val="24"/>
                <w:szCs w:val="24"/>
                <w:rtl/>
              </w:rPr>
              <w:t>2.</w:t>
            </w:r>
            <w:r w:rsidR="00B84582">
              <w:rPr>
                <w:rFonts w:cs="Simplified Arabic" w:hint="cs"/>
                <w:sz w:val="24"/>
                <w:szCs w:val="24"/>
                <w:rtl/>
              </w:rPr>
              <w:t>1</w:t>
            </w:r>
            <w:r>
              <w:rPr>
                <w:rFonts w:cs="Simplified Arabic"/>
                <w:sz w:val="24"/>
                <w:szCs w:val="24"/>
                <w:rtl/>
              </w:rPr>
              <w:t>.</w:t>
            </w:r>
            <w:r w:rsidR="00B84582">
              <w:rPr>
                <w:rFonts w:cs="Simplified Arabic" w:hint="cs"/>
                <w:sz w:val="24"/>
                <w:szCs w:val="24"/>
                <w:rtl/>
              </w:rPr>
              <w:t>4</w:t>
            </w:r>
            <w:r>
              <w:rPr>
                <w:rFonts w:cs="Simplified Arabic"/>
                <w:sz w:val="24"/>
                <w:szCs w:val="24"/>
                <w:rtl/>
              </w:rPr>
              <w:t xml:space="preserve">  الاخطاء غير الاحصائية  </w:t>
            </w:r>
          </w:p>
        </w:tc>
        <w:tc>
          <w:tcPr>
            <w:tcW w:w="1554" w:type="dxa"/>
          </w:tcPr>
          <w:p w:rsidR="00760C4B" w:rsidRDefault="00760C4B">
            <w:pPr>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Pr>
              <w:t>25</w:t>
            </w:r>
          </w:p>
        </w:tc>
        <w:tc>
          <w:tcPr>
            <w:tcW w:w="6099" w:type="dxa"/>
            <w:hideMark/>
          </w:tcPr>
          <w:p w:rsidR="00760C4B" w:rsidRDefault="00C8277F" w:rsidP="00B84582">
            <w:pPr>
              <w:ind w:firstLine="463"/>
              <w:rPr>
                <w:rFonts w:cs="Simplified Arabic"/>
                <w:b/>
                <w:bCs/>
                <w:sz w:val="24"/>
                <w:szCs w:val="24"/>
              </w:rPr>
            </w:pPr>
            <w:r>
              <w:rPr>
                <w:rFonts w:cs="Simplified Arabic"/>
                <w:sz w:val="24"/>
                <w:szCs w:val="24"/>
                <w:rtl/>
              </w:rPr>
              <w:t>3.</w:t>
            </w:r>
            <w:r w:rsidR="00B84582">
              <w:rPr>
                <w:rFonts w:cs="Simplified Arabic" w:hint="cs"/>
                <w:sz w:val="24"/>
                <w:szCs w:val="24"/>
                <w:rtl/>
              </w:rPr>
              <w:t>1</w:t>
            </w:r>
            <w:r>
              <w:rPr>
                <w:rFonts w:cs="Simplified Arabic"/>
                <w:sz w:val="24"/>
                <w:szCs w:val="24"/>
                <w:rtl/>
              </w:rPr>
              <w:t>.</w:t>
            </w:r>
            <w:r w:rsidR="00B84582">
              <w:rPr>
                <w:rFonts w:cs="Simplified Arabic" w:hint="cs"/>
                <w:sz w:val="24"/>
                <w:szCs w:val="24"/>
                <w:rtl/>
              </w:rPr>
              <w:t>4</w:t>
            </w:r>
            <w:r>
              <w:rPr>
                <w:rFonts w:cs="Simplified Arabic"/>
                <w:sz w:val="24"/>
                <w:szCs w:val="24"/>
                <w:rtl/>
              </w:rPr>
              <w:t xml:space="preserve">  اجراءات ضبط الج</w:t>
            </w:r>
            <w:r>
              <w:rPr>
                <w:rFonts w:cs="Simplified Arabic" w:hint="cs"/>
                <w:sz w:val="24"/>
                <w:szCs w:val="24"/>
                <w:rtl/>
              </w:rPr>
              <w:t>و</w:t>
            </w:r>
            <w:r w:rsidR="00760C4B">
              <w:rPr>
                <w:rFonts w:cs="Simplified Arabic"/>
                <w:sz w:val="24"/>
                <w:szCs w:val="24"/>
                <w:rtl/>
              </w:rPr>
              <w:t>دة</w:t>
            </w:r>
          </w:p>
        </w:tc>
        <w:tc>
          <w:tcPr>
            <w:tcW w:w="1554" w:type="dxa"/>
          </w:tcPr>
          <w:p w:rsidR="00760C4B" w:rsidRDefault="00760C4B">
            <w:pPr>
              <w:rPr>
                <w:rFonts w:cs="Simplified Arabic"/>
                <w:sz w:val="24"/>
                <w:szCs w:val="24"/>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sz w:val="24"/>
                <w:szCs w:val="24"/>
                <w:rtl/>
              </w:rPr>
            </w:pPr>
            <w:r>
              <w:rPr>
                <w:rFonts w:cs="Simplified Arabic"/>
                <w:sz w:val="24"/>
                <w:szCs w:val="24"/>
                <w:rtl/>
              </w:rPr>
              <w:t>26</w:t>
            </w:r>
          </w:p>
        </w:tc>
        <w:tc>
          <w:tcPr>
            <w:tcW w:w="6099" w:type="dxa"/>
            <w:hideMark/>
          </w:tcPr>
          <w:p w:rsidR="00760C4B" w:rsidRDefault="00B84582" w:rsidP="00B84582">
            <w:pPr>
              <w:ind w:left="-1"/>
              <w:jc w:val="lowKashida"/>
              <w:rPr>
                <w:rFonts w:cs="Simplified Arabic"/>
                <w:sz w:val="24"/>
                <w:szCs w:val="24"/>
                <w:rtl/>
              </w:rPr>
            </w:pPr>
            <w:r>
              <w:rPr>
                <w:rFonts w:cs="Simplified Arabic" w:hint="cs"/>
                <w:sz w:val="24"/>
                <w:szCs w:val="24"/>
                <w:rtl/>
              </w:rPr>
              <w:t>2</w:t>
            </w:r>
            <w:r w:rsidR="00760C4B">
              <w:rPr>
                <w:rFonts w:cs="Simplified Arabic"/>
                <w:sz w:val="24"/>
                <w:szCs w:val="24"/>
                <w:rtl/>
              </w:rPr>
              <w:t>.</w:t>
            </w:r>
            <w:r>
              <w:rPr>
                <w:rFonts w:cs="Simplified Arabic" w:hint="cs"/>
                <w:sz w:val="24"/>
                <w:szCs w:val="24"/>
                <w:rtl/>
              </w:rPr>
              <w:t>4</w:t>
            </w:r>
            <w:r w:rsidR="00760C4B">
              <w:rPr>
                <w:rFonts w:cs="Simplified Arabic"/>
                <w:sz w:val="24"/>
                <w:szCs w:val="24"/>
                <w:rtl/>
              </w:rPr>
              <w:t xml:space="preserve">  مقارنة البيانات</w:t>
            </w:r>
          </w:p>
        </w:tc>
        <w:tc>
          <w:tcPr>
            <w:tcW w:w="1554" w:type="dxa"/>
          </w:tcPr>
          <w:p w:rsidR="00760C4B" w:rsidRDefault="00760C4B">
            <w:pPr>
              <w:rPr>
                <w:rFonts w:cs="Simplified Arabic"/>
                <w:sz w:val="24"/>
                <w:szCs w:val="24"/>
                <w:rtl/>
              </w:rPr>
            </w:pPr>
          </w:p>
        </w:tc>
      </w:tr>
      <w:tr w:rsidR="00760C4B" w:rsidRPr="00DF20E7" w:rsidTr="00760C4B">
        <w:trPr>
          <w:trHeight w:val="84"/>
          <w:jc w:val="center"/>
        </w:trPr>
        <w:tc>
          <w:tcPr>
            <w:tcW w:w="1419" w:type="dxa"/>
            <w:vAlign w:val="center"/>
          </w:tcPr>
          <w:p w:rsidR="00760C4B" w:rsidRPr="00DF20E7" w:rsidRDefault="00760C4B">
            <w:pPr>
              <w:ind w:left="57"/>
              <w:jc w:val="center"/>
              <w:rPr>
                <w:rFonts w:cs="Simplified Arabic"/>
                <w:sz w:val="18"/>
                <w:szCs w:val="18"/>
                <w:rtl/>
              </w:rPr>
            </w:pPr>
          </w:p>
        </w:tc>
        <w:tc>
          <w:tcPr>
            <w:tcW w:w="6099" w:type="dxa"/>
          </w:tcPr>
          <w:p w:rsidR="00760C4B" w:rsidRPr="00DF20E7" w:rsidRDefault="00760C4B">
            <w:pPr>
              <w:rPr>
                <w:rFonts w:ascii="Arial" w:hAnsi="Arial" w:cs="Arial"/>
                <w:b/>
                <w:bCs/>
                <w:sz w:val="18"/>
                <w:szCs w:val="18"/>
              </w:rPr>
            </w:pPr>
          </w:p>
        </w:tc>
        <w:tc>
          <w:tcPr>
            <w:tcW w:w="1554" w:type="dxa"/>
          </w:tcPr>
          <w:p w:rsidR="00760C4B" w:rsidRPr="00DF20E7" w:rsidRDefault="00760C4B">
            <w:pPr>
              <w:rPr>
                <w:rFonts w:ascii="Arial" w:hAnsi="Arial" w:cs="Arial"/>
                <w:b/>
                <w:bCs/>
                <w:sz w:val="18"/>
                <w:szCs w:val="18"/>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b/>
                <w:bCs/>
                <w:sz w:val="24"/>
                <w:szCs w:val="24"/>
                <w:rtl/>
              </w:rPr>
            </w:pPr>
            <w:r>
              <w:rPr>
                <w:rFonts w:cs="Simplified Arabic"/>
                <w:b/>
                <w:bCs/>
                <w:sz w:val="24"/>
                <w:szCs w:val="24"/>
              </w:rPr>
              <w:t>27</w:t>
            </w:r>
          </w:p>
        </w:tc>
        <w:tc>
          <w:tcPr>
            <w:tcW w:w="6099" w:type="dxa"/>
            <w:hideMark/>
          </w:tcPr>
          <w:p w:rsidR="00760C4B" w:rsidRDefault="00760C4B">
            <w:pPr>
              <w:rPr>
                <w:rFonts w:cs="Simplified Arabic"/>
                <w:b/>
                <w:bCs/>
                <w:sz w:val="24"/>
                <w:szCs w:val="24"/>
                <w:rtl/>
              </w:rPr>
            </w:pPr>
            <w:r>
              <w:rPr>
                <w:rFonts w:cs="Simplified Arabic"/>
                <w:b/>
                <w:bCs/>
                <w:sz w:val="24"/>
                <w:szCs w:val="24"/>
                <w:rtl/>
              </w:rPr>
              <w:t>المراجع</w:t>
            </w:r>
          </w:p>
        </w:tc>
        <w:tc>
          <w:tcPr>
            <w:tcW w:w="1554" w:type="dxa"/>
          </w:tcPr>
          <w:p w:rsidR="00760C4B" w:rsidRDefault="00760C4B">
            <w:pPr>
              <w:rPr>
                <w:rFonts w:cs="Simplified Arabic"/>
                <w:sz w:val="24"/>
                <w:szCs w:val="24"/>
                <w:rtl/>
              </w:rPr>
            </w:pPr>
          </w:p>
        </w:tc>
      </w:tr>
      <w:tr w:rsidR="00760C4B" w:rsidTr="00760C4B">
        <w:trPr>
          <w:trHeight w:val="73"/>
          <w:jc w:val="center"/>
        </w:trPr>
        <w:tc>
          <w:tcPr>
            <w:tcW w:w="1419" w:type="dxa"/>
            <w:vAlign w:val="center"/>
          </w:tcPr>
          <w:p w:rsidR="00760C4B" w:rsidRPr="00DF20E7" w:rsidRDefault="00760C4B">
            <w:pPr>
              <w:ind w:left="57"/>
              <w:jc w:val="center"/>
              <w:rPr>
                <w:rFonts w:cs="Simplified Arabic"/>
                <w:b/>
                <w:bCs/>
                <w:sz w:val="18"/>
                <w:szCs w:val="18"/>
                <w:rtl/>
              </w:rPr>
            </w:pPr>
          </w:p>
        </w:tc>
        <w:tc>
          <w:tcPr>
            <w:tcW w:w="6099" w:type="dxa"/>
          </w:tcPr>
          <w:p w:rsidR="00760C4B" w:rsidRPr="00DF20E7" w:rsidRDefault="00760C4B">
            <w:pPr>
              <w:rPr>
                <w:rFonts w:ascii="Arial" w:hAnsi="Arial" w:cs="Arial"/>
                <w:b/>
                <w:bCs/>
                <w:sz w:val="18"/>
                <w:szCs w:val="18"/>
              </w:rPr>
            </w:pPr>
          </w:p>
        </w:tc>
        <w:tc>
          <w:tcPr>
            <w:tcW w:w="1554" w:type="dxa"/>
          </w:tcPr>
          <w:p w:rsidR="00760C4B" w:rsidRPr="00DF20E7" w:rsidRDefault="00760C4B">
            <w:pPr>
              <w:rPr>
                <w:rFonts w:ascii="Arial" w:hAnsi="Arial" w:cs="Arial"/>
                <w:b/>
                <w:bCs/>
                <w:sz w:val="18"/>
                <w:szCs w:val="18"/>
                <w:rtl/>
              </w:rPr>
            </w:pPr>
          </w:p>
        </w:tc>
      </w:tr>
      <w:tr w:rsidR="00760C4B" w:rsidTr="00760C4B">
        <w:trPr>
          <w:trHeight w:val="340"/>
          <w:jc w:val="center"/>
        </w:trPr>
        <w:tc>
          <w:tcPr>
            <w:tcW w:w="1419" w:type="dxa"/>
            <w:vAlign w:val="center"/>
            <w:hideMark/>
          </w:tcPr>
          <w:p w:rsidR="00760C4B" w:rsidRDefault="00760C4B">
            <w:pPr>
              <w:ind w:left="57"/>
              <w:jc w:val="center"/>
              <w:rPr>
                <w:rFonts w:cs="Simplified Arabic"/>
                <w:b/>
                <w:bCs/>
                <w:sz w:val="24"/>
                <w:szCs w:val="24"/>
                <w:rtl/>
              </w:rPr>
            </w:pPr>
            <w:r>
              <w:rPr>
                <w:rFonts w:cs="Simplified Arabic"/>
                <w:b/>
                <w:bCs/>
                <w:sz w:val="24"/>
                <w:szCs w:val="24"/>
                <w:rtl/>
              </w:rPr>
              <w:t>29</w:t>
            </w:r>
          </w:p>
        </w:tc>
        <w:tc>
          <w:tcPr>
            <w:tcW w:w="6099" w:type="dxa"/>
            <w:hideMark/>
          </w:tcPr>
          <w:p w:rsidR="00760C4B" w:rsidRDefault="00760C4B">
            <w:pPr>
              <w:rPr>
                <w:rFonts w:cs="Simplified Arabic"/>
                <w:b/>
                <w:bCs/>
                <w:sz w:val="24"/>
                <w:szCs w:val="24"/>
              </w:rPr>
            </w:pPr>
            <w:r>
              <w:rPr>
                <w:rFonts w:cs="Simplified Arabic"/>
                <w:b/>
                <w:bCs/>
                <w:sz w:val="24"/>
                <w:szCs w:val="24"/>
                <w:rtl/>
              </w:rPr>
              <w:t>الجداول الاحصائية</w:t>
            </w:r>
          </w:p>
        </w:tc>
        <w:tc>
          <w:tcPr>
            <w:tcW w:w="1554" w:type="dxa"/>
          </w:tcPr>
          <w:p w:rsidR="00760C4B" w:rsidRDefault="00760C4B">
            <w:pPr>
              <w:rPr>
                <w:rFonts w:ascii="Arial" w:hAnsi="Arial" w:cs="Arial"/>
                <w:b/>
                <w:bCs/>
                <w:sz w:val="12"/>
                <w:szCs w:val="12"/>
                <w:rtl/>
              </w:rPr>
            </w:pPr>
          </w:p>
        </w:tc>
      </w:tr>
      <w:tr w:rsidR="00760C4B" w:rsidTr="00760C4B">
        <w:trPr>
          <w:trHeight w:val="73"/>
          <w:jc w:val="center"/>
        </w:trPr>
        <w:tc>
          <w:tcPr>
            <w:tcW w:w="1419" w:type="dxa"/>
            <w:vAlign w:val="center"/>
          </w:tcPr>
          <w:p w:rsidR="00760C4B" w:rsidRDefault="00760C4B">
            <w:pPr>
              <w:ind w:left="57"/>
              <w:jc w:val="center"/>
              <w:rPr>
                <w:rFonts w:cs="Simplified Arabic"/>
                <w:sz w:val="24"/>
                <w:szCs w:val="24"/>
                <w:rtl/>
              </w:rPr>
            </w:pPr>
          </w:p>
        </w:tc>
        <w:tc>
          <w:tcPr>
            <w:tcW w:w="6099" w:type="dxa"/>
          </w:tcPr>
          <w:p w:rsidR="00760C4B" w:rsidRDefault="00760C4B">
            <w:pPr>
              <w:rPr>
                <w:rFonts w:cs="Simplified Arabic"/>
                <w:b/>
                <w:bCs/>
                <w:sz w:val="8"/>
                <w:szCs w:val="8"/>
              </w:rPr>
            </w:pPr>
          </w:p>
        </w:tc>
        <w:tc>
          <w:tcPr>
            <w:tcW w:w="1554" w:type="dxa"/>
          </w:tcPr>
          <w:p w:rsidR="00760C4B" w:rsidRDefault="00760C4B">
            <w:pPr>
              <w:rPr>
                <w:rFonts w:ascii="Arial" w:hAnsi="Arial" w:cs="Arial"/>
                <w:b/>
                <w:bCs/>
                <w:sz w:val="12"/>
                <w:szCs w:val="12"/>
                <w:rtl/>
              </w:rPr>
            </w:pPr>
          </w:p>
        </w:tc>
      </w:tr>
      <w:tr w:rsidR="00760C4B" w:rsidTr="00760C4B">
        <w:trPr>
          <w:trHeight w:val="340"/>
          <w:jc w:val="center"/>
        </w:trPr>
        <w:tc>
          <w:tcPr>
            <w:tcW w:w="1419" w:type="dxa"/>
            <w:vAlign w:val="center"/>
          </w:tcPr>
          <w:p w:rsidR="00760C4B" w:rsidRDefault="00760C4B">
            <w:pPr>
              <w:ind w:left="57"/>
              <w:jc w:val="center"/>
              <w:rPr>
                <w:rFonts w:cs="Simplified Arabic"/>
                <w:sz w:val="24"/>
                <w:szCs w:val="24"/>
                <w:rtl/>
              </w:rPr>
            </w:pPr>
          </w:p>
        </w:tc>
        <w:tc>
          <w:tcPr>
            <w:tcW w:w="6099" w:type="dxa"/>
          </w:tcPr>
          <w:p w:rsidR="00760C4B" w:rsidRDefault="00760C4B">
            <w:pPr>
              <w:tabs>
                <w:tab w:val="left" w:pos="1203"/>
              </w:tabs>
              <w:rPr>
                <w:rFonts w:cs="Simplified Arabic"/>
                <w:b/>
                <w:bCs/>
                <w:sz w:val="24"/>
                <w:szCs w:val="24"/>
              </w:rPr>
            </w:pPr>
          </w:p>
        </w:tc>
        <w:tc>
          <w:tcPr>
            <w:tcW w:w="1554" w:type="dxa"/>
          </w:tcPr>
          <w:p w:rsidR="00760C4B" w:rsidRDefault="00760C4B">
            <w:pPr>
              <w:rPr>
                <w:rFonts w:ascii="Arial" w:hAnsi="Arial" w:cs="Arial"/>
                <w:b/>
                <w:bCs/>
                <w:sz w:val="12"/>
                <w:szCs w:val="12"/>
                <w:rtl/>
              </w:rPr>
            </w:pPr>
          </w:p>
        </w:tc>
      </w:tr>
    </w:tbl>
    <w:p w:rsidR="00760C4B" w:rsidRDefault="00760C4B" w:rsidP="005F67E9">
      <w:pPr>
        <w:jc w:val="center"/>
        <w:rPr>
          <w:rFonts w:cs="Simplified Arabic"/>
          <w:b/>
          <w:bCs/>
          <w:sz w:val="28"/>
          <w:szCs w:val="28"/>
          <w:rtl/>
        </w:rPr>
      </w:pPr>
    </w:p>
    <w:p w:rsidR="00760C4B" w:rsidRPr="007838DD" w:rsidRDefault="00760C4B" w:rsidP="005F67E9">
      <w:pPr>
        <w:jc w:val="center"/>
        <w:rPr>
          <w:rFonts w:cs="Simplified Arabic"/>
          <w:b/>
          <w:bCs/>
          <w:sz w:val="28"/>
          <w:szCs w:val="28"/>
          <w:rtl/>
        </w:rPr>
      </w:pPr>
    </w:p>
    <w:p w:rsidR="001E6FC6" w:rsidRPr="007838DD" w:rsidRDefault="001E6FC6">
      <w:pPr>
        <w:jc w:val="center"/>
        <w:rPr>
          <w:rFonts w:cs="Simplified Arabic"/>
          <w:b/>
          <w:bCs/>
          <w:sz w:val="28"/>
          <w:szCs w:val="28"/>
          <w:rtl/>
        </w:rPr>
      </w:pPr>
    </w:p>
    <w:p w:rsidR="001E6FC6" w:rsidRPr="007838DD" w:rsidRDefault="001E6FC6">
      <w:pPr>
        <w:jc w:val="center"/>
        <w:rPr>
          <w:rFonts w:cs="Simplified Arabic"/>
          <w:b/>
          <w:bCs/>
          <w:sz w:val="28"/>
          <w:szCs w:val="28"/>
          <w:rtl/>
        </w:rPr>
      </w:pPr>
    </w:p>
    <w:p w:rsidR="001E6FC6" w:rsidRPr="007838DD" w:rsidRDefault="001E6FC6">
      <w:pPr>
        <w:jc w:val="center"/>
        <w:rPr>
          <w:rFonts w:cs="Simplified Arabic"/>
          <w:b/>
          <w:bCs/>
          <w:sz w:val="28"/>
          <w:szCs w:val="28"/>
          <w:rtl/>
        </w:rPr>
      </w:pPr>
    </w:p>
    <w:p w:rsidR="00E86DA5" w:rsidRPr="007838DD" w:rsidRDefault="001E6FC6" w:rsidP="004A60F3">
      <w:pPr>
        <w:autoSpaceDE/>
        <w:autoSpaceDN/>
        <w:bidi w:val="0"/>
        <w:rPr>
          <w:rFonts w:cs="Simplified Arabic"/>
          <w:b/>
          <w:bCs/>
          <w:sz w:val="28"/>
          <w:szCs w:val="28"/>
        </w:rPr>
      </w:pPr>
      <w:r w:rsidRPr="007838DD">
        <w:rPr>
          <w:rFonts w:cs="Simplified Arabic"/>
          <w:b/>
          <w:bCs/>
          <w:sz w:val="28"/>
          <w:szCs w:val="28"/>
          <w:rtl/>
        </w:rPr>
        <w:br w:type="page"/>
      </w:r>
    </w:p>
    <w:p w:rsidR="00027879" w:rsidRDefault="001E6FC6" w:rsidP="00027879">
      <w:pPr>
        <w:jc w:val="center"/>
        <w:rPr>
          <w:rFonts w:cs="Simplified Arabic"/>
          <w:b/>
          <w:bCs/>
          <w:sz w:val="28"/>
          <w:szCs w:val="28"/>
          <w:rtl/>
        </w:rPr>
      </w:pPr>
      <w:r w:rsidRPr="007838DD">
        <w:rPr>
          <w:rFonts w:cs="Simplified Arabic" w:hint="cs"/>
          <w:b/>
          <w:bCs/>
          <w:sz w:val="28"/>
          <w:szCs w:val="28"/>
          <w:rtl/>
        </w:rPr>
        <w:lastRenderedPageBreak/>
        <w:t>قا</w:t>
      </w:r>
      <w:r w:rsidRPr="007838DD">
        <w:rPr>
          <w:rFonts w:cs="Simplified Arabic"/>
          <w:b/>
          <w:bCs/>
          <w:sz w:val="28"/>
          <w:szCs w:val="28"/>
          <w:rtl/>
        </w:rPr>
        <w:t>ئ</w:t>
      </w:r>
      <w:r w:rsidRPr="007838DD">
        <w:rPr>
          <w:rFonts w:cs="Simplified Arabic" w:hint="cs"/>
          <w:b/>
          <w:bCs/>
          <w:sz w:val="28"/>
          <w:szCs w:val="28"/>
          <w:rtl/>
        </w:rPr>
        <w:t>مة الجداول</w:t>
      </w:r>
    </w:p>
    <w:p w:rsidR="00DF20E7" w:rsidRPr="00DF20E7" w:rsidRDefault="00DF20E7" w:rsidP="00027879">
      <w:pPr>
        <w:jc w:val="center"/>
        <w:rPr>
          <w:rFonts w:cs="Simplified Arabic"/>
          <w:b/>
          <w:bCs/>
          <w:sz w:val="24"/>
          <w:szCs w:val="24"/>
          <w:rtl/>
        </w:rPr>
      </w:pPr>
    </w:p>
    <w:tbl>
      <w:tblPr>
        <w:tblpPr w:leftFromText="180" w:rightFromText="180" w:vertAnchor="text" w:tblpXSpec="center" w:tblpY="1"/>
        <w:tblOverlap w:val="never"/>
        <w:bidiVisual/>
        <w:tblW w:w="8874" w:type="dxa"/>
        <w:tblLayout w:type="fixed"/>
        <w:tblLook w:val="0000" w:firstRow="0" w:lastRow="0" w:firstColumn="0" w:lastColumn="0" w:noHBand="0" w:noVBand="0"/>
      </w:tblPr>
      <w:tblGrid>
        <w:gridCol w:w="1035"/>
        <w:gridCol w:w="6947"/>
        <w:gridCol w:w="892"/>
      </w:tblGrid>
      <w:tr w:rsidR="00027879" w:rsidRPr="007838DD" w:rsidTr="00027879">
        <w:trPr>
          <w:trHeight w:val="529"/>
          <w:tblHeader/>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الجد</w:t>
            </w:r>
            <w:r w:rsidRPr="007838DD">
              <w:rPr>
                <w:rFonts w:cs="Simplified Arabic" w:hint="cs"/>
                <w:b/>
                <w:bCs/>
                <w:sz w:val="24"/>
                <w:szCs w:val="24"/>
                <w:rtl/>
              </w:rPr>
              <w:t>ول</w:t>
            </w:r>
          </w:p>
        </w:tc>
        <w:tc>
          <w:tcPr>
            <w:tcW w:w="6947" w:type="dxa"/>
          </w:tcPr>
          <w:p w:rsidR="00027879" w:rsidRPr="007838DD" w:rsidRDefault="00027879" w:rsidP="00027879">
            <w:pPr>
              <w:adjustRightInd w:val="0"/>
              <w:jc w:val="both"/>
              <w:rPr>
                <w:rFonts w:cs="Simplified Arabic"/>
                <w:b/>
                <w:bCs/>
                <w:sz w:val="24"/>
                <w:szCs w:val="24"/>
                <w:u w:val="single"/>
                <w:rtl/>
              </w:rPr>
            </w:pPr>
          </w:p>
        </w:tc>
        <w:tc>
          <w:tcPr>
            <w:tcW w:w="892" w:type="dxa"/>
          </w:tcPr>
          <w:p w:rsidR="00027879" w:rsidRPr="007838DD" w:rsidRDefault="00027879" w:rsidP="00027879">
            <w:pPr>
              <w:bidi w:val="0"/>
              <w:spacing w:before="100" w:beforeAutospacing="1"/>
              <w:jc w:val="center"/>
              <w:rPr>
                <w:b/>
                <w:bCs/>
                <w:sz w:val="24"/>
                <w:szCs w:val="24"/>
                <w:rtl/>
              </w:rPr>
            </w:pPr>
            <w:r w:rsidRPr="007838DD">
              <w:rPr>
                <w:b/>
                <w:bCs/>
                <w:sz w:val="24"/>
                <w:szCs w:val="24"/>
                <w:rtl/>
              </w:rPr>
              <w:t>الصفحة</w:t>
            </w: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w:t>
            </w:r>
          </w:p>
        </w:tc>
        <w:tc>
          <w:tcPr>
            <w:tcW w:w="6947" w:type="dxa"/>
            <w:vAlign w:val="center"/>
          </w:tcPr>
          <w:p w:rsidR="00027879" w:rsidRPr="003525C7" w:rsidRDefault="003525C7" w:rsidP="00C408AC">
            <w:pPr>
              <w:jc w:val="lowKashida"/>
              <w:rPr>
                <w:rFonts w:ascii="Arial" w:hAnsi="Arial" w:cs="Simplified Arabic"/>
                <w:sz w:val="24"/>
                <w:szCs w:val="24"/>
                <w:rtl/>
              </w:rPr>
            </w:pPr>
            <w:r w:rsidRPr="003525C7">
              <w:rPr>
                <w:rFonts w:ascii="Arial" w:hAnsi="Arial" w:cs="Simplified Arabic"/>
                <w:sz w:val="24"/>
                <w:szCs w:val="24"/>
                <w:rtl/>
              </w:rPr>
              <w:t xml:space="preserve">التوزيع النسبي للأسر في فلسطين حسب تنفيذها للرحلات المحلية والمنطقة،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rFonts w:eastAsia="Arial Unicode MS"/>
                <w:b/>
                <w:bCs/>
                <w:sz w:val="24"/>
                <w:szCs w:val="24"/>
              </w:rPr>
            </w:pPr>
            <w:r>
              <w:rPr>
                <w:rFonts w:hint="cs"/>
                <w:b/>
                <w:bCs/>
                <w:sz w:val="24"/>
                <w:szCs w:val="24"/>
                <w:rtl/>
              </w:rPr>
              <w:t>31</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2:</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في فلسطين التي نفذت رحلات محلية حسب عدد الرحلات     المحلية والمنطقة،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rFonts w:eastAsia="Arial Unicode MS"/>
                <w:b/>
                <w:bCs/>
                <w:sz w:val="24"/>
                <w:szCs w:val="24"/>
              </w:rPr>
            </w:pPr>
            <w:r>
              <w:rPr>
                <w:rFonts w:hint="cs"/>
                <w:b/>
                <w:bCs/>
                <w:sz w:val="24"/>
                <w:szCs w:val="24"/>
                <w:rtl/>
              </w:rPr>
              <w:t>31</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3:</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محلية حسب مدة الإقامة في المكان المزار والمنطقة،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tl/>
              </w:rPr>
            </w:pPr>
            <w:r>
              <w:rPr>
                <w:rFonts w:hint="cs"/>
                <w:b/>
                <w:bCs/>
                <w:sz w:val="24"/>
                <w:szCs w:val="24"/>
                <w:rtl/>
              </w:rPr>
              <w:t>32</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4:</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محلية حسب وجهة الرحلة والمنطقة، </w:t>
            </w:r>
            <w:r w:rsidR="00C408AC">
              <w:rPr>
                <w:rFonts w:hint="cs"/>
                <w:sz w:val="24"/>
                <w:szCs w:val="24"/>
                <w:rtl/>
              </w:rPr>
              <w:t>2022</w:t>
            </w:r>
            <w:r w:rsidRPr="007838DD">
              <w:rPr>
                <w:rFonts w:ascii="Arial" w:hAnsi="Arial" w:cs="Simplified Arabic" w:hint="cs"/>
                <w:sz w:val="24"/>
                <w:szCs w:val="24"/>
                <w:rtl/>
              </w:rPr>
              <w:t xml:space="preserve"> </w:t>
            </w:r>
          </w:p>
        </w:tc>
        <w:tc>
          <w:tcPr>
            <w:tcW w:w="892" w:type="dxa"/>
          </w:tcPr>
          <w:p w:rsidR="00027879" w:rsidRPr="007838DD" w:rsidRDefault="00760C4B" w:rsidP="00027879">
            <w:pPr>
              <w:bidi w:val="0"/>
              <w:spacing w:before="100" w:beforeAutospacing="1"/>
              <w:jc w:val="center"/>
              <w:rPr>
                <w:b/>
                <w:bCs/>
                <w:sz w:val="24"/>
                <w:szCs w:val="24"/>
                <w:rtl/>
              </w:rPr>
            </w:pPr>
            <w:r>
              <w:rPr>
                <w:rFonts w:hint="cs"/>
                <w:b/>
                <w:bCs/>
                <w:sz w:val="24"/>
                <w:szCs w:val="24"/>
                <w:rtl/>
              </w:rPr>
              <w:t>32</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5:</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للأسـر التي نفذت رحلات محليـة حسب طريقة تنظيم الرحلـة         والمنطقة</w:t>
            </w:r>
            <w:r w:rsidR="00FF4AA5">
              <w:rPr>
                <w:rFonts w:ascii="Arial" w:hAnsi="Arial" w:cs="Simplified Arabic" w:hint="cs"/>
                <w:sz w:val="24"/>
                <w:szCs w:val="24"/>
                <w:rtl/>
              </w:rPr>
              <w:t>،</w:t>
            </w:r>
            <w:r w:rsidRPr="007838DD">
              <w:rPr>
                <w:rFonts w:ascii="Arial" w:hAnsi="Arial" w:cs="Simplified Arabic" w:hint="cs"/>
                <w:sz w:val="24"/>
                <w:szCs w:val="24"/>
                <w:rtl/>
              </w:rPr>
              <w:t xml:space="preserve"> </w:t>
            </w:r>
            <w:r w:rsidR="00C408AC">
              <w:rPr>
                <w:rFonts w:hint="cs"/>
                <w:sz w:val="24"/>
                <w:szCs w:val="24"/>
                <w:rtl/>
              </w:rPr>
              <w:t>2022</w:t>
            </w:r>
            <w:r w:rsidRPr="007838DD">
              <w:rPr>
                <w:sz w:val="24"/>
                <w:szCs w:val="24"/>
                <w:rtl/>
              </w:rPr>
              <w:t xml:space="preserve"> </w:t>
            </w:r>
          </w:p>
        </w:tc>
        <w:tc>
          <w:tcPr>
            <w:tcW w:w="892" w:type="dxa"/>
          </w:tcPr>
          <w:p w:rsidR="00027879" w:rsidRPr="007838DD" w:rsidRDefault="00760C4B" w:rsidP="00027879">
            <w:pPr>
              <w:bidi w:val="0"/>
              <w:spacing w:before="100" w:beforeAutospacing="1"/>
              <w:jc w:val="center"/>
              <w:rPr>
                <w:rFonts w:eastAsia="Arial Unicode MS"/>
                <w:b/>
                <w:bCs/>
                <w:sz w:val="24"/>
                <w:szCs w:val="24"/>
              </w:rPr>
            </w:pPr>
            <w:r>
              <w:rPr>
                <w:rFonts w:hint="cs"/>
                <w:b/>
                <w:bCs/>
                <w:sz w:val="24"/>
                <w:szCs w:val="24"/>
                <w:rtl/>
              </w:rPr>
              <w:t>33</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r w:rsidR="00027879" w:rsidRPr="007838DD" w:rsidTr="00027879">
        <w:trPr>
          <w:trHeight w:val="348"/>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6:</w:t>
            </w:r>
          </w:p>
        </w:tc>
        <w:tc>
          <w:tcPr>
            <w:tcW w:w="6947" w:type="dxa"/>
            <w:vAlign w:val="center"/>
          </w:tcPr>
          <w:p w:rsidR="00027879" w:rsidRPr="007838DD" w:rsidRDefault="00027879" w:rsidP="00C408AC">
            <w:pPr>
              <w:jc w:val="lowKashida"/>
              <w:rPr>
                <w:rFonts w:ascii="Arial" w:hAnsi="Arial" w:cs="Simplified Arabic"/>
                <w:sz w:val="24"/>
                <w:szCs w:val="24"/>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محلية حسب عدد المشاركين </w:t>
            </w:r>
            <w:r w:rsidR="00774278">
              <w:rPr>
                <w:rFonts w:ascii="Arial" w:hAnsi="Arial" w:cs="Simplified Arabic" w:hint="cs"/>
                <w:sz w:val="24"/>
                <w:szCs w:val="24"/>
                <w:rtl/>
              </w:rPr>
              <w:t xml:space="preserve">في الرحلة    </w:t>
            </w:r>
            <w:r w:rsidRPr="007838DD">
              <w:rPr>
                <w:rFonts w:ascii="Arial" w:hAnsi="Arial" w:cs="Simplified Arabic" w:hint="cs"/>
                <w:sz w:val="24"/>
                <w:szCs w:val="24"/>
                <w:rtl/>
              </w:rPr>
              <w:t>والمنطقة</w:t>
            </w:r>
            <w:r w:rsidR="00774278">
              <w:rPr>
                <w:rFonts w:ascii="Arial" w:hAnsi="Arial" w:cs="Simplified Arabic" w:hint="cs"/>
                <w:sz w:val="24"/>
                <w:szCs w:val="24"/>
                <w:rtl/>
              </w:rPr>
              <w:t>،</w:t>
            </w:r>
            <w:r w:rsidRPr="007838DD">
              <w:rPr>
                <w:rFonts w:ascii="Arial" w:hAnsi="Arial" w:cs="Simplified Arabic" w:hint="cs"/>
                <w:sz w:val="24"/>
                <w:szCs w:val="24"/>
                <w:rtl/>
              </w:rPr>
              <w:t xml:space="preserve">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tl/>
              </w:rPr>
            </w:pPr>
            <w:r>
              <w:rPr>
                <w:rFonts w:hint="cs"/>
                <w:b/>
                <w:bCs/>
                <w:sz w:val="24"/>
                <w:szCs w:val="24"/>
                <w:rtl/>
              </w:rPr>
              <w:t>33</w:t>
            </w:r>
          </w:p>
        </w:tc>
      </w:tr>
      <w:tr w:rsidR="00027879" w:rsidRPr="007838DD" w:rsidTr="00027879">
        <w:trPr>
          <w:trHeight w:val="12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7:</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محلية حول رأيها في توفر الخدمات في الأماكن </w:t>
            </w:r>
            <w:proofErr w:type="spellStart"/>
            <w:r w:rsidRPr="007838DD">
              <w:rPr>
                <w:rFonts w:ascii="Arial" w:hAnsi="Arial" w:cs="Simplified Arabic" w:hint="cs"/>
                <w:sz w:val="24"/>
                <w:szCs w:val="24"/>
                <w:rtl/>
              </w:rPr>
              <w:t>المزارة</w:t>
            </w:r>
            <w:proofErr w:type="spellEnd"/>
            <w:r w:rsidRPr="007838DD">
              <w:rPr>
                <w:rFonts w:ascii="Arial" w:hAnsi="Arial" w:cs="Simplified Arabic" w:hint="cs"/>
                <w:sz w:val="24"/>
                <w:szCs w:val="24"/>
                <w:rtl/>
              </w:rPr>
              <w:t xml:space="preserve"> في فلسطين حسب نوع الخدمة،</w:t>
            </w:r>
            <w:r w:rsidRPr="007838DD">
              <w:rPr>
                <w:sz w:val="24"/>
                <w:szCs w:val="24"/>
                <w:rtl/>
              </w:rPr>
              <w:t xml:space="preserve">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tl/>
              </w:rPr>
            </w:pPr>
            <w:r>
              <w:rPr>
                <w:b/>
                <w:bCs/>
                <w:sz w:val="24"/>
                <w:szCs w:val="24"/>
              </w:rPr>
              <w:t>34</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976"/>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8:</w:t>
            </w:r>
          </w:p>
        </w:tc>
        <w:tc>
          <w:tcPr>
            <w:tcW w:w="6947" w:type="dxa"/>
          </w:tcPr>
          <w:p w:rsidR="00027879" w:rsidRPr="007838DD" w:rsidRDefault="00027879" w:rsidP="00C408AC">
            <w:pPr>
              <w:rPr>
                <w:rFonts w:ascii="Arial" w:hAnsi="Arial" w:cs="Simplified Arabic"/>
                <w:sz w:val="24"/>
                <w:szCs w:val="24"/>
                <w:rtl/>
              </w:rPr>
            </w:pPr>
            <w:bookmarkStart w:id="1" w:name="RANGE!A12"/>
            <w:r w:rsidRPr="007838DD">
              <w:rPr>
                <w:rFonts w:ascii="Arial" w:hAnsi="Arial" w:cs="Simplified Arabic" w:hint="cs"/>
                <w:sz w:val="24"/>
                <w:szCs w:val="24"/>
                <w:rtl/>
              </w:rPr>
              <w:t xml:space="preserve">التوزيع النسبي للأسر التي نفذت رحلات محلية حول مستوى الرضى عن الخدمات المتوفرة في الأماكن </w:t>
            </w:r>
            <w:proofErr w:type="spellStart"/>
            <w:r w:rsidRPr="007838DD">
              <w:rPr>
                <w:rFonts w:ascii="Arial" w:hAnsi="Arial" w:cs="Simplified Arabic" w:hint="cs"/>
                <w:sz w:val="24"/>
                <w:szCs w:val="24"/>
                <w:rtl/>
              </w:rPr>
              <w:t>المزارة</w:t>
            </w:r>
            <w:proofErr w:type="spellEnd"/>
            <w:r w:rsidRPr="007838DD">
              <w:rPr>
                <w:rFonts w:ascii="Arial" w:hAnsi="Arial" w:cs="Simplified Arabic" w:hint="cs"/>
                <w:sz w:val="24"/>
                <w:szCs w:val="24"/>
                <w:rtl/>
              </w:rPr>
              <w:t xml:space="preserve"> في فلسطين حسب نوع الخدمة، </w:t>
            </w:r>
            <w:bookmarkEnd w:id="1"/>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tl/>
              </w:rPr>
            </w:pPr>
            <w:r>
              <w:rPr>
                <w:b/>
                <w:bCs/>
                <w:sz w:val="24"/>
                <w:szCs w:val="24"/>
              </w:rPr>
              <w:t>34</w:t>
            </w: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9:</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متوسط إنفاق الأسرة على الرحلة المحلية حسب نوع الإنفاق والمنطقة، </w:t>
            </w:r>
            <w:r w:rsidR="00C408AC">
              <w:rPr>
                <w:rFonts w:hint="cs"/>
                <w:sz w:val="24"/>
                <w:szCs w:val="24"/>
                <w:rtl/>
              </w:rPr>
              <w:t>2022</w:t>
            </w:r>
            <w:r w:rsidRPr="007838DD">
              <w:rPr>
                <w:rFonts w:ascii="Arial" w:hAnsi="Arial" w:cs="Simplified Arabic" w:hint="cs"/>
                <w:sz w:val="24"/>
                <w:szCs w:val="24"/>
                <w:rtl/>
              </w:rPr>
              <w:t xml:space="preserve">    </w:t>
            </w:r>
            <w:r w:rsidRPr="007838DD">
              <w:rPr>
                <w:sz w:val="24"/>
                <w:szCs w:val="24"/>
                <w:rtl/>
              </w:rPr>
              <w:t xml:space="preserve">    </w:t>
            </w:r>
          </w:p>
        </w:tc>
        <w:tc>
          <w:tcPr>
            <w:tcW w:w="892" w:type="dxa"/>
          </w:tcPr>
          <w:p w:rsidR="00027879" w:rsidRPr="007838DD" w:rsidRDefault="00760C4B" w:rsidP="00027879">
            <w:pPr>
              <w:bidi w:val="0"/>
              <w:spacing w:before="100" w:beforeAutospacing="1"/>
              <w:jc w:val="center"/>
              <w:rPr>
                <w:b/>
                <w:bCs/>
                <w:sz w:val="24"/>
                <w:szCs w:val="24"/>
                <w:rtl/>
              </w:rPr>
            </w:pPr>
            <w:r>
              <w:rPr>
                <w:rFonts w:hint="cs"/>
                <w:b/>
                <w:bCs/>
                <w:sz w:val="24"/>
                <w:szCs w:val="24"/>
                <w:rtl/>
              </w:rPr>
              <w:t>35</w:t>
            </w:r>
          </w:p>
        </w:tc>
      </w:tr>
      <w:tr w:rsidR="00027879" w:rsidRPr="007838DD" w:rsidTr="00027879">
        <w:trPr>
          <w:trHeight w:val="80"/>
        </w:trPr>
        <w:tc>
          <w:tcPr>
            <w:tcW w:w="1035" w:type="dxa"/>
          </w:tcPr>
          <w:p w:rsidR="00027879" w:rsidRPr="007838DD" w:rsidRDefault="00027879" w:rsidP="00027879">
            <w:pPr>
              <w:jc w:val="center"/>
              <w:rPr>
                <w:rFonts w:cs="Simplified Arabic"/>
                <w:b/>
                <w:bCs/>
                <w:sz w:val="2"/>
                <w:szCs w:val="2"/>
                <w:rtl/>
              </w:rPr>
            </w:pPr>
          </w:p>
        </w:tc>
        <w:tc>
          <w:tcPr>
            <w:tcW w:w="6947" w:type="dxa"/>
            <w:vAlign w:val="center"/>
          </w:tcPr>
          <w:p w:rsidR="00027879" w:rsidRPr="007838DD" w:rsidRDefault="00027879" w:rsidP="00027879">
            <w:pPr>
              <w:rPr>
                <w:rFonts w:ascii="Arial" w:hAnsi="Arial" w:cs="Simplified Arabic"/>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10:</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حسب تنفيذ رحلات خارجية والمنطقة، </w:t>
            </w:r>
            <w:r w:rsidR="00C408AC">
              <w:rPr>
                <w:rFonts w:hint="cs"/>
                <w:sz w:val="24"/>
                <w:szCs w:val="24"/>
                <w:rtl/>
              </w:rPr>
              <w:t>2022</w:t>
            </w:r>
          </w:p>
        </w:tc>
        <w:tc>
          <w:tcPr>
            <w:tcW w:w="892" w:type="dxa"/>
          </w:tcPr>
          <w:p w:rsidR="00027879" w:rsidRPr="007838DD" w:rsidRDefault="00027879" w:rsidP="00760C4B">
            <w:pPr>
              <w:bidi w:val="0"/>
              <w:spacing w:before="100" w:beforeAutospacing="1"/>
              <w:jc w:val="center"/>
              <w:rPr>
                <w:b/>
                <w:bCs/>
                <w:sz w:val="24"/>
                <w:szCs w:val="24"/>
                <w:rtl/>
              </w:rPr>
            </w:pPr>
            <w:r w:rsidRPr="007838DD">
              <w:br w:type="page"/>
            </w:r>
            <w:r w:rsidR="00760C4B">
              <w:rPr>
                <w:rFonts w:hint="cs"/>
                <w:b/>
                <w:bCs/>
                <w:sz w:val="24"/>
                <w:szCs w:val="24"/>
                <w:rtl/>
              </w:rPr>
              <w:t>35</w:t>
            </w:r>
          </w:p>
        </w:tc>
      </w:tr>
      <w:tr w:rsidR="00027879" w:rsidRPr="007838DD" w:rsidTr="00027879">
        <w:trPr>
          <w:trHeight w:val="163"/>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jc w:val="left"/>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11:</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 التي نفذت رحلات خارجية حسب عدد الرحلات الخارجية    والمنطقة</w:t>
            </w:r>
            <w:r w:rsidR="00FF4AA5">
              <w:rPr>
                <w:rFonts w:ascii="Arial" w:hAnsi="Arial" w:cs="Simplified Arabic" w:hint="cs"/>
                <w:sz w:val="24"/>
                <w:szCs w:val="24"/>
                <w:rtl/>
              </w:rPr>
              <w:t>،</w:t>
            </w:r>
            <w:r w:rsidRPr="007838DD">
              <w:rPr>
                <w:rFonts w:ascii="Arial" w:hAnsi="Arial" w:cs="Simplified Arabic" w:hint="cs"/>
                <w:sz w:val="24"/>
                <w:szCs w:val="24"/>
                <w:rtl/>
              </w:rPr>
              <w:t xml:space="preserve">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Pr>
            </w:pPr>
            <w:r>
              <w:rPr>
                <w:rFonts w:hint="cs"/>
                <w:b/>
                <w:bCs/>
                <w:sz w:val="24"/>
                <w:szCs w:val="24"/>
                <w:rtl/>
              </w:rPr>
              <w:t>36</w:t>
            </w:r>
          </w:p>
        </w:tc>
      </w:tr>
      <w:tr w:rsidR="00027879" w:rsidRPr="007838DD" w:rsidTr="00027879">
        <w:trPr>
          <w:trHeight w:val="6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jc w:val="left"/>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12:</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وجهة الرحلة والمنطقة، </w:t>
            </w:r>
            <w:r w:rsidR="00C408AC">
              <w:rPr>
                <w:rFonts w:hint="cs"/>
                <w:sz w:val="24"/>
                <w:szCs w:val="24"/>
                <w:rtl/>
              </w:rPr>
              <w:t>2022</w:t>
            </w:r>
          </w:p>
        </w:tc>
        <w:tc>
          <w:tcPr>
            <w:tcW w:w="892" w:type="dxa"/>
          </w:tcPr>
          <w:p w:rsidR="00027879" w:rsidRPr="007838DD" w:rsidRDefault="00760C4B" w:rsidP="00027879">
            <w:pPr>
              <w:bidi w:val="0"/>
              <w:spacing w:before="100" w:beforeAutospacing="1"/>
              <w:jc w:val="center"/>
              <w:rPr>
                <w:b/>
                <w:bCs/>
                <w:sz w:val="24"/>
                <w:szCs w:val="24"/>
                <w:rtl/>
              </w:rPr>
            </w:pPr>
            <w:r>
              <w:rPr>
                <w:rFonts w:hint="cs"/>
                <w:b/>
                <w:bCs/>
                <w:sz w:val="24"/>
                <w:szCs w:val="24"/>
                <w:rtl/>
              </w:rPr>
              <w:t>36</w:t>
            </w:r>
          </w:p>
        </w:tc>
      </w:tr>
      <w:tr w:rsidR="00027879" w:rsidRPr="007838DD" w:rsidTr="00027879">
        <w:trPr>
          <w:trHeight w:val="184"/>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rPr>
                <w:rFonts w:eastAsia="Arial Unicode MS"/>
                <w:b/>
                <w:bCs/>
                <w:sz w:val="2"/>
                <w:szCs w:val="2"/>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13:</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عدد </w:t>
            </w:r>
            <w:r w:rsidR="0095059A">
              <w:rPr>
                <w:rFonts w:ascii="Arial" w:hAnsi="Arial" w:cs="Simplified Arabic" w:hint="cs"/>
                <w:sz w:val="24"/>
                <w:szCs w:val="24"/>
                <w:rtl/>
              </w:rPr>
              <w:t>المشاركين</w:t>
            </w:r>
            <w:r w:rsidRPr="007838DD">
              <w:rPr>
                <w:rFonts w:ascii="Arial" w:hAnsi="Arial" w:cs="Simplified Arabic" w:hint="cs"/>
                <w:sz w:val="24"/>
                <w:szCs w:val="24"/>
                <w:rtl/>
              </w:rPr>
              <w:t xml:space="preserve"> والمنطقة، </w:t>
            </w:r>
            <w:r w:rsidR="00C408AC">
              <w:rPr>
                <w:rFonts w:hint="cs"/>
                <w:sz w:val="24"/>
                <w:szCs w:val="24"/>
                <w:rtl/>
              </w:rPr>
              <w:t>2022</w:t>
            </w:r>
          </w:p>
        </w:tc>
        <w:tc>
          <w:tcPr>
            <w:tcW w:w="892" w:type="dxa"/>
          </w:tcPr>
          <w:p w:rsidR="00027879" w:rsidRPr="00CA5608" w:rsidRDefault="00760C4B" w:rsidP="00027879">
            <w:pPr>
              <w:pStyle w:val="Heading8"/>
              <w:bidi w:val="0"/>
              <w:spacing w:before="100" w:beforeAutospacing="1"/>
              <w:rPr>
                <w:sz w:val="2"/>
                <w:szCs w:val="2"/>
                <w:u w:val="none"/>
                <w:rtl/>
              </w:rPr>
            </w:pPr>
            <w:r>
              <w:rPr>
                <w:rFonts w:hint="cs"/>
                <w:szCs w:val="24"/>
                <w:u w:val="none"/>
                <w:rtl/>
              </w:rPr>
              <w:t>37</w:t>
            </w:r>
          </w:p>
        </w:tc>
      </w:tr>
      <w:tr w:rsidR="00027879" w:rsidRPr="007838DD" w:rsidTr="00027879">
        <w:trPr>
          <w:trHeight w:val="67"/>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CA5608" w:rsidRDefault="00027879" w:rsidP="00027879">
            <w:pPr>
              <w:bidi w:val="0"/>
              <w:spacing w:before="100" w:beforeAutospacing="1"/>
              <w:jc w:val="center"/>
              <w:rPr>
                <w:rFonts w:eastAsia="Arial Unicode MS"/>
                <w:b/>
                <w:bCs/>
                <w:sz w:val="2"/>
                <w:szCs w:val="2"/>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14:</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الهدف الرئيسي للرحلة    والمنطقة، </w:t>
            </w:r>
            <w:r w:rsidR="00C408AC">
              <w:rPr>
                <w:rFonts w:hint="cs"/>
                <w:sz w:val="24"/>
                <w:szCs w:val="24"/>
                <w:rtl/>
              </w:rPr>
              <w:t>2022</w:t>
            </w:r>
          </w:p>
        </w:tc>
        <w:tc>
          <w:tcPr>
            <w:tcW w:w="892" w:type="dxa"/>
          </w:tcPr>
          <w:p w:rsidR="00027879" w:rsidRPr="00CA5608" w:rsidRDefault="00760C4B" w:rsidP="00027879">
            <w:pPr>
              <w:pStyle w:val="Heading8"/>
              <w:bidi w:val="0"/>
              <w:spacing w:before="100" w:beforeAutospacing="1"/>
              <w:rPr>
                <w:sz w:val="2"/>
                <w:szCs w:val="2"/>
                <w:u w:val="none"/>
                <w:rtl/>
              </w:rPr>
            </w:pPr>
            <w:r>
              <w:rPr>
                <w:rFonts w:hint="cs"/>
                <w:szCs w:val="24"/>
                <w:u w:val="none"/>
                <w:rtl/>
              </w:rPr>
              <w:t>37</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CA5608" w:rsidRDefault="00027879" w:rsidP="00027879">
            <w:pPr>
              <w:bidi w:val="0"/>
              <w:spacing w:before="100" w:beforeAutospacing="1"/>
              <w:jc w:val="center"/>
              <w:rPr>
                <w:b/>
                <w:bCs/>
                <w:sz w:val="2"/>
                <w:szCs w:val="2"/>
                <w:rtl/>
              </w:rPr>
            </w:pPr>
          </w:p>
        </w:tc>
      </w:tr>
      <w:tr w:rsidR="00027879" w:rsidRPr="007838DD" w:rsidTr="00027879">
        <w:trPr>
          <w:trHeight w:val="132"/>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15:</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خارجية حسب طريقة تنظيم الرحلة       والمنطقة، </w:t>
            </w:r>
            <w:r w:rsidR="00C408AC">
              <w:rPr>
                <w:rFonts w:hint="cs"/>
                <w:sz w:val="24"/>
                <w:szCs w:val="24"/>
                <w:rtl/>
              </w:rPr>
              <w:t>2022</w:t>
            </w:r>
          </w:p>
        </w:tc>
        <w:tc>
          <w:tcPr>
            <w:tcW w:w="892" w:type="dxa"/>
          </w:tcPr>
          <w:p w:rsidR="00027879" w:rsidRPr="00CA5608" w:rsidRDefault="00760C4B" w:rsidP="00027879">
            <w:pPr>
              <w:pStyle w:val="Heading8"/>
              <w:bidi w:val="0"/>
              <w:spacing w:before="100" w:beforeAutospacing="1"/>
              <w:rPr>
                <w:sz w:val="2"/>
                <w:szCs w:val="2"/>
                <w:u w:val="none"/>
                <w:rtl/>
              </w:rPr>
            </w:pPr>
            <w:r>
              <w:rPr>
                <w:rFonts w:hint="cs"/>
                <w:szCs w:val="24"/>
                <w:u w:val="none"/>
                <w:rtl/>
              </w:rPr>
              <w:t>38</w:t>
            </w:r>
          </w:p>
        </w:tc>
      </w:tr>
      <w:tr w:rsidR="00027879" w:rsidRPr="007838DD" w:rsidTr="00027879">
        <w:trPr>
          <w:trHeight w:val="135"/>
        </w:trPr>
        <w:tc>
          <w:tcPr>
            <w:tcW w:w="1035" w:type="dxa"/>
          </w:tcPr>
          <w:p w:rsidR="00027879" w:rsidRPr="007838DD" w:rsidRDefault="00027879" w:rsidP="00027879">
            <w:pPr>
              <w:pStyle w:val="Heading8"/>
              <w:bidi w:val="0"/>
              <w:spacing w:before="100" w:beforeAutospacing="1"/>
              <w:jc w:val="left"/>
              <w:rPr>
                <w:sz w:val="2"/>
                <w:szCs w:val="2"/>
                <w:rtl/>
              </w:rPr>
            </w:pPr>
          </w:p>
        </w:tc>
        <w:tc>
          <w:tcPr>
            <w:tcW w:w="6947" w:type="dxa"/>
            <w:vAlign w:val="center"/>
          </w:tcPr>
          <w:p w:rsidR="00027879" w:rsidRPr="007838DD" w:rsidRDefault="00027879" w:rsidP="00027879">
            <w:pPr>
              <w:pStyle w:val="Heading8"/>
              <w:bidi w:val="0"/>
              <w:spacing w:before="100" w:beforeAutospacing="1"/>
              <w:jc w:val="left"/>
              <w:rPr>
                <w:sz w:val="2"/>
                <w:szCs w:val="2"/>
                <w:rtl/>
              </w:rPr>
            </w:pPr>
          </w:p>
        </w:tc>
        <w:tc>
          <w:tcPr>
            <w:tcW w:w="892" w:type="dxa"/>
          </w:tcPr>
          <w:p w:rsidR="00027879" w:rsidRPr="00CA5608" w:rsidRDefault="00027879" w:rsidP="00027879">
            <w:pPr>
              <w:bidi w:val="0"/>
              <w:spacing w:before="100" w:beforeAutospacing="1"/>
              <w:rPr>
                <w:b/>
                <w:bCs/>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16:</w:t>
            </w:r>
          </w:p>
        </w:tc>
        <w:tc>
          <w:tcPr>
            <w:tcW w:w="6947" w:type="dxa"/>
            <w:vAlign w:val="center"/>
          </w:tcPr>
          <w:p w:rsidR="00027879" w:rsidRPr="007838DD" w:rsidRDefault="00027879" w:rsidP="00C408AC">
            <w:pPr>
              <w:jc w:val="lowKashida"/>
              <w:rPr>
                <w:rFonts w:ascii="Arial" w:hAnsi="Arial" w:cs="Simplified Arabic"/>
                <w:sz w:val="24"/>
                <w:szCs w:val="24"/>
                <w:rtl/>
              </w:rPr>
            </w:pPr>
            <w:r w:rsidRPr="007838DD">
              <w:rPr>
                <w:rFonts w:ascii="Arial" w:hAnsi="Arial" w:cs="Simplified Arabic" w:hint="cs"/>
                <w:sz w:val="24"/>
                <w:szCs w:val="24"/>
                <w:rtl/>
              </w:rPr>
              <w:t xml:space="preserve">متوسط إنفاق الأسرة على الرحلة الخارجية حسب نوع الإنفاق والمنطقة، </w:t>
            </w:r>
            <w:r w:rsidR="00C408AC">
              <w:rPr>
                <w:rFonts w:hint="cs"/>
                <w:sz w:val="24"/>
                <w:szCs w:val="24"/>
                <w:rtl/>
              </w:rPr>
              <w:t>2022</w:t>
            </w:r>
          </w:p>
        </w:tc>
        <w:tc>
          <w:tcPr>
            <w:tcW w:w="892" w:type="dxa"/>
          </w:tcPr>
          <w:p w:rsidR="00027879" w:rsidRPr="00CA5608" w:rsidRDefault="00760C4B" w:rsidP="00027879">
            <w:pPr>
              <w:bidi w:val="0"/>
              <w:spacing w:before="100" w:beforeAutospacing="1"/>
              <w:jc w:val="center"/>
              <w:rPr>
                <w:b/>
                <w:bCs/>
                <w:sz w:val="2"/>
                <w:szCs w:val="2"/>
                <w:rtl/>
              </w:rPr>
            </w:pPr>
            <w:r>
              <w:rPr>
                <w:rFonts w:hint="cs"/>
                <w:b/>
                <w:bCs/>
                <w:sz w:val="24"/>
                <w:szCs w:val="24"/>
                <w:rtl/>
              </w:rPr>
              <w:t>38</w:t>
            </w:r>
          </w:p>
        </w:tc>
      </w:tr>
      <w:tr w:rsidR="00027879" w:rsidRPr="007838DD" w:rsidTr="00027879">
        <w:trPr>
          <w:trHeight w:val="157"/>
        </w:trPr>
        <w:tc>
          <w:tcPr>
            <w:tcW w:w="1035" w:type="dxa"/>
          </w:tcPr>
          <w:p w:rsidR="00027879" w:rsidRPr="007838DD" w:rsidRDefault="00027879" w:rsidP="00027879">
            <w:pPr>
              <w:jc w:val="center"/>
              <w:rPr>
                <w:rFonts w:cs="Simplified Arabic"/>
                <w:b/>
                <w:bCs/>
                <w:sz w:val="2"/>
                <w:szCs w:val="2"/>
                <w:rtl/>
              </w:rPr>
            </w:pPr>
          </w:p>
        </w:tc>
        <w:tc>
          <w:tcPr>
            <w:tcW w:w="6947" w:type="dxa"/>
            <w:vAlign w:val="center"/>
          </w:tcPr>
          <w:p w:rsidR="00027879" w:rsidRPr="007838DD" w:rsidRDefault="00027879" w:rsidP="00027879">
            <w:pPr>
              <w:jc w:val="lowKashida"/>
              <w:rPr>
                <w:rFonts w:ascii="Arial" w:hAnsi="Arial" w:cs="Simplified Arabic"/>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bl>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9B471F" w:rsidRPr="007838DD" w:rsidRDefault="009B471F" w:rsidP="009B471F">
      <w:pPr>
        <w:pStyle w:val="Heading7"/>
        <w:rPr>
          <w:rFonts w:cs="Simplified Arabic"/>
          <w:sz w:val="28"/>
          <w:szCs w:val="28"/>
          <w:rtl/>
        </w:rPr>
      </w:pPr>
      <w:r w:rsidRPr="007838DD">
        <w:rPr>
          <w:rFonts w:cs="Simplified Arabic" w:hint="cs"/>
          <w:sz w:val="28"/>
          <w:szCs w:val="28"/>
          <w:rtl/>
        </w:rPr>
        <w:lastRenderedPageBreak/>
        <w:t>المقدمة</w:t>
      </w:r>
    </w:p>
    <w:p w:rsidR="009B471F" w:rsidRPr="007838DD" w:rsidRDefault="009B471F" w:rsidP="009B471F">
      <w:pPr>
        <w:ind w:left="282" w:right="284"/>
        <w:jc w:val="both"/>
        <w:rPr>
          <w:rFonts w:cs="Simplified Arabic"/>
          <w:b/>
          <w:bCs/>
          <w:sz w:val="24"/>
          <w:szCs w:val="24"/>
          <w:rtl/>
        </w:rPr>
      </w:pPr>
    </w:p>
    <w:p w:rsidR="00027879" w:rsidRPr="007838DD" w:rsidRDefault="00027879" w:rsidP="00D34033">
      <w:pPr>
        <w:jc w:val="both"/>
        <w:rPr>
          <w:rFonts w:cs="Simplified Arabic"/>
          <w:sz w:val="24"/>
          <w:szCs w:val="24"/>
          <w:rtl/>
        </w:rPr>
      </w:pPr>
      <w:r w:rsidRPr="007838DD">
        <w:rPr>
          <w:rFonts w:cs="Simplified Arabic" w:hint="eastAsia"/>
          <w:sz w:val="24"/>
          <w:szCs w:val="24"/>
          <w:rtl/>
        </w:rPr>
        <w:t>يشكل</w:t>
      </w:r>
      <w:r w:rsidRPr="007838DD">
        <w:rPr>
          <w:rFonts w:cs="Simplified Arabic"/>
          <w:sz w:val="24"/>
          <w:szCs w:val="24"/>
          <w:rtl/>
        </w:rPr>
        <w:t xml:space="preserve"> القطاع </w:t>
      </w:r>
      <w:r w:rsidRPr="007838DD">
        <w:rPr>
          <w:rFonts w:cs="Simplified Arabic" w:hint="eastAsia"/>
          <w:sz w:val="24"/>
          <w:szCs w:val="24"/>
          <w:rtl/>
        </w:rPr>
        <w:t>السياحي</w:t>
      </w:r>
      <w:r w:rsidRPr="007838DD">
        <w:rPr>
          <w:rFonts w:cs="Simplified Arabic"/>
          <w:sz w:val="24"/>
          <w:szCs w:val="24"/>
          <w:rtl/>
        </w:rPr>
        <w:t xml:space="preserve"> في </w:t>
      </w:r>
      <w:r w:rsidRPr="007838DD">
        <w:rPr>
          <w:rFonts w:cs="Simplified Arabic" w:hint="cs"/>
          <w:sz w:val="24"/>
          <w:szCs w:val="24"/>
          <w:rtl/>
        </w:rPr>
        <w:t>فلسطين</w:t>
      </w:r>
      <w:r w:rsidRPr="007838DD">
        <w:rPr>
          <w:rFonts w:cs="Simplified Arabic"/>
          <w:sz w:val="24"/>
          <w:szCs w:val="24"/>
          <w:rtl/>
        </w:rPr>
        <w:t xml:space="preserve"> أحد القطاعات الهام</w:t>
      </w:r>
      <w:r w:rsidRPr="007838DD">
        <w:rPr>
          <w:rFonts w:cs="Simplified Arabic" w:hint="cs"/>
          <w:sz w:val="24"/>
          <w:szCs w:val="24"/>
          <w:rtl/>
        </w:rPr>
        <w:t>ة</w:t>
      </w:r>
      <w:r w:rsidRPr="007838DD">
        <w:rPr>
          <w:rFonts w:cs="Simplified Arabic"/>
          <w:sz w:val="24"/>
          <w:szCs w:val="24"/>
          <w:rtl/>
        </w:rPr>
        <w:t xml:space="preserve">، والتي استقطبت اهتماماً من </w:t>
      </w:r>
      <w:r w:rsidRPr="007838DD">
        <w:rPr>
          <w:rFonts w:cs="Simplified Arabic" w:hint="eastAsia"/>
          <w:sz w:val="24"/>
          <w:szCs w:val="24"/>
          <w:rtl/>
        </w:rPr>
        <w:t>قبل</w:t>
      </w:r>
      <w:r w:rsidRPr="007838DD">
        <w:rPr>
          <w:rFonts w:cs="Simplified Arabic"/>
          <w:sz w:val="24"/>
          <w:szCs w:val="24"/>
          <w:rtl/>
        </w:rPr>
        <w:t xml:space="preserve"> الجهات الرسمية</w:t>
      </w:r>
      <w:r w:rsidRPr="007838DD">
        <w:rPr>
          <w:rFonts w:cs="Simplified Arabic" w:hint="cs"/>
          <w:sz w:val="24"/>
          <w:szCs w:val="24"/>
          <w:rtl/>
        </w:rPr>
        <w:t xml:space="preserve"> المعنية</w:t>
      </w:r>
      <w:r w:rsidRPr="007838DD">
        <w:rPr>
          <w:rFonts w:cs="Simplified Arabic"/>
          <w:sz w:val="24"/>
          <w:szCs w:val="24"/>
          <w:rtl/>
        </w:rPr>
        <w:t xml:space="preserve"> نظراً لما يشكله هذا القطاع من أهمية في </w:t>
      </w:r>
      <w:r w:rsidR="00D34033">
        <w:rPr>
          <w:rFonts w:cs="Simplified Arabic" w:hint="cs"/>
          <w:sz w:val="24"/>
          <w:szCs w:val="24"/>
          <w:rtl/>
        </w:rPr>
        <w:t>الناتج المحلي الاجمالي</w:t>
      </w:r>
      <w:r w:rsidRPr="007838DD">
        <w:rPr>
          <w:rFonts w:cs="Simplified Arabic"/>
          <w:sz w:val="24"/>
          <w:szCs w:val="24"/>
          <w:rtl/>
        </w:rPr>
        <w:t xml:space="preserve"> وتشغيل الأيدي العاملة الفلسطينية.  </w:t>
      </w:r>
      <w:r w:rsidRPr="007838DD">
        <w:rPr>
          <w:rFonts w:cs="Simplified Arabic" w:hint="eastAsia"/>
          <w:sz w:val="24"/>
          <w:szCs w:val="24"/>
          <w:rtl/>
        </w:rPr>
        <w:t>ومن</w:t>
      </w:r>
      <w:r w:rsidRPr="007838DD">
        <w:rPr>
          <w:rFonts w:cs="Simplified Arabic"/>
          <w:sz w:val="24"/>
          <w:szCs w:val="24"/>
          <w:rtl/>
        </w:rPr>
        <w:t xml:space="preserve"> منطلق أهمية توفير بيانات إحصائية حول هذا القطاع فقد قام الجهاز </w:t>
      </w:r>
      <w:r w:rsidRPr="007838DD">
        <w:rPr>
          <w:rFonts w:cs="Simplified Arabic" w:hint="eastAsia"/>
          <w:sz w:val="24"/>
          <w:szCs w:val="24"/>
          <w:rtl/>
        </w:rPr>
        <w:t>المركزي</w:t>
      </w:r>
      <w:r w:rsidRPr="007838DD">
        <w:rPr>
          <w:rFonts w:cs="Simplified Arabic"/>
          <w:sz w:val="24"/>
          <w:szCs w:val="24"/>
          <w:rtl/>
        </w:rPr>
        <w:t xml:space="preserve"> للإحصاء الفلسطيني </w:t>
      </w:r>
      <w:r w:rsidRPr="007838DD">
        <w:rPr>
          <w:rFonts w:cs="Simplified Arabic" w:hint="cs"/>
          <w:sz w:val="24"/>
          <w:szCs w:val="24"/>
          <w:rtl/>
        </w:rPr>
        <w:t>بتنفيذ</w:t>
      </w:r>
      <w:r w:rsidRPr="007838DD">
        <w:rPr>
          <w:rFonts w:cs="Simplified Arabic"/>
          <w:sz w:val="24"/>
          <w:szCs w:val="24"/>
          <w:rtl/>
        </w:rPr>
        <w:t xml:space="preserve"> مسح إحصائي متخصص </w:t>
      </w:r>
      <w:r w:rsidRPr="007838DD">
        <w:rPr>
          <w:rFonts w:cs="Simplified Arabic" w:hint="cs"/>
          <w:sz w:val="24"/>
          <w:szCs w:val="24"/>
          <w:rtl/>
        </w:rPr>
        <w:t>حول</w:t>
      </w:r>
      <w:r w:rsidRPr="007838DD">
        <w:rPr>
          <w:rFonts w:cs="Simplified Arabic"/>
          <w:sz w:val="24"/>
          <w:szCs w:val="24"/>
          <w:rtl/>
        </w:rPr>
        <w:t xml:space="preserve"> السياح</w:t>
      </w:r>
      <w:r w:rsidRPr="007838DD">
        <w:rPr>
          <w:rFonts w:cs="Simplified Arabic" w:hint="cs"/>
          <w:sz w:val="24"/>
          <w:szCs w:val="24"/>
          <w:rtl/>
        </w:rPr>
        <w:t xml:space="preserve">ة المحلية والخارجية، باعتبارها </w:t>
      </w:r>
      <w:r w:rsidR="008F4BAA">
        <w:rPr>
          <w:rFonts w:cs="Simplified Arabic" w:hint="cs"/>
          <w:sz w:val="24"/>
          <w:szCs w:val="24"/>
          <w:rtl/>
        </w:rPr>
        <w:t>أهم</w:t>
      </w:r>
      <w:r w:rsidR="00EF5C37">
        <w:rPr>
          <w:rFonts w:cs="Simplified Arabic" w:hint="cs"/>
          <w:sz w:val="24"/>
          <w:szCs w:val="24"/>
          <w:rtl/>
        </w:rPr>
        <w:t xml:space="preserve"> مكونات الطلب السياحي</w:t>
      </w:r>
      <w:r w:rsidRPr="007838DD">
        <w:rPr>
          <w:rFonts w:cs="Simplified Arabic" w:hint="cs"/>
          <w:sz w:val="24"/>
          <w:szCs w:val="24"/>
          <w:rtl/>
        </w:rPr>
        <w:t xml:space="preserve">. </w:t>
      </w:r>
      <w:r w:rsidRPr="007838DD">
        <w:rPr>
          <w:rFonts w:cs="Simplified Arabic"/>
          <w:sz w:val="24"/>
          <w:szCs w:val="24"/>
          <w:rtl/>
        </w:rPr>
        <w:t xml:space="preserve">  </w:t>
      </w:r>
    </w:p>
    <w:p w:rsidR="00027879" w:rsidRPr="00A56C2B" w:rsidRDefault="00027879" w:rsidP="00027879">
      <w:pPr>
        <w:jc w:val="both"/>
        <w:rPr>
          <w:rFonts w:cs="Simplified Arabic"/>
          <w:sz w:val="24"/>
          <w:szCs w:val="24"/>
          <w:rtl/>
        </w:rPr>
      </w:pPr>
    </w:p>
    <w:p w:rsidR="00027879" w:rsidRPr="007838DD" w:rsidRDefault="00027879" w:rsidP="00F156F2">
      <w:pPr>
        <w:jc w:val="both"/>
        <w:rPr>
          <w:rFonts w:ascii="Simplified Arabic" w:hAnsi="Simplified Arabic" w:cs="Simplified Arabic"/>
          <w:sz w:val="24"/>
          <w:szCs w:val="24"/>
        </w:rPr>
      </w:pPr>
      <w:r w:rsidRPr="007838DD">
        <w:rPr>
          <w:rFonts w:cs="Simplified Arabic"/>
          <w:sz w:val="24"/>
          <w:szCs w:val="24"/>
          <w:rtl/>
        </w:rPr>
        <w:t>يهدف</w:t>
      </w:r>
      <w:r w:rsidRPr="007838DD">
        <w:rPr>
          <w:rFonts w:cs="Simplified Arabic" w:hint="cs"/>
          <w:sz w:val="24"/>
          <w:szCs w:val="24"/>
          <w:rtl/>
        </w:rPr>
        <w:t xml:space="preserve"> </w:t>
      </w:r>
      <w:r w:rsidRPr="007838DD">
        <w:rPr>
          <w:rFonts w:cs="Simplified Arabic"/>
          <w:sz w:val="24"/>
          <w:szCs w:val="24"/>
          <w:rtl/>
        </w:rPr>
        <w:t xml:space="preserve">مسح </w:t>
      </w:r>
      <w:r w:rsidRPr="007838DD">
        <w:rPr>
          <w:rFonts w:cs="Simplified Arabic" w:hint="cs"/>
          <w:sz w:val="24"/>
          <w:szCs w:val="24"/>
          <w:rtl/>
        </w:rPr>
        <w:t>السياحة المحلية والخارجية</w:t>
      </w:r>
      <w:r w:rsidRPr="007838DD">
        <w:rPr>
          <w:rFonts w:cs="Simplified Arabic"/>
          <w:sz w:val="24"/>
          <w:szCs w:val="24"/>
          <w:rtl/>
        </w:rPr>
        <w:t xml:space="preserve"> الذي </w:t>
      </w:r>
      <w:r w:rsidRPr="007838DD">
        <w:rPr>
          <w:rFonts w:cs="Simplified Arabic" w:hint="cs"/>
          <w:sz w:val="24"/>
          <w:szCs w:val="24"/>
          <w:rtl/>
        </w:rPr>
        <w:t>ن</w:t>
      </w:r>
      <w:r w:rsidRPr="007838DD">
        <w:rPr>
          <w:rFonts w:cs="Simplified Arabic"/>
          <w:sz w:val="24"/>
          <w:szCs w:val="24"/>
          <w:rtl/>
        </w:rPr>
        <w:t>فذه الجهاز المركزي للإحصاء الفلسطيني خلال الفترة</w:t>
      </w:r>
      <w:r w:rsidRPr="007838DD">
        <w:rPr>
          <w:rFonts w:cs="Simplified Arabic" w:hint="cs"/>
          <w:sz w:val="24"/>
          <w:szCs w:val="24"/>
          <w:rtl/>
        </w:rPr>
        <w:t xml:space="preserve"> من </w:t>
      </w:r>
      <w:r w:rsidR="009F46C4">
        <w:rPr>
          <w:rFonts w:cs="Simplified Arabic" w:hint="cs"/>
          <w:sz w:val="24"/>
          <w:szCs w:val="24"/>
          <w:rtl/>
        </w:rPr>
        <w:t>08</w:t>
      </w:r>
      <w:r w:rsidRPr="007838DD">
        <w:rPr>
          <w:rFonts w:cs="Simplified Arabic"/>
          <w:sz w:val="24"/>
          <w:szCs w:val="24"/>
          <w:rtl/>
        </w:rPr>
        <w:t>/</w:t>
      </w:r>
      <w:r w:rsidR="009F46C4">
        <w:rPr>
          <w:rFonts w:cs="Simplified Arabic" w:hint="cs"/>
          <w:sz w:val="24"/>
          <w:szCs w:val="24"/>
          <w:rtl/>
        </w:rPr>
        <w:t>01</w:t>
      </w:r>
      <w:r w:rsidRPr="007838DD">
        <w:rPr>
          <w:rFonts w:cs="Simplified Arabic"/>
          <w:sz w:val="24"/>
          <w:szCs w:val="24"/>
          <w:rtl/>
        </w:rPr>
        <w:t>/</w:t>
      </w:r>
      <w:r w:rsidR="00F156F2">
        <w:rPr>
          <w:rFonts w:cs="Simplified Arabic" w:hint="cs"/>
          <w:sz w:val="24"/>
          <w:szCs w:val="24"/>
          <w:rtl/>
        </w:rPr>
        <w:t>2023</w:t>
      </w:r>
      <w:r w:rsidRPr="007838DD">
        <w:rPr>
          <w:rFonts w:cs="Simplified Arabic"/>
          <w:sz w:val="24"/>
          <w:szCs w:val="24"/>
          <w:rtl/>
        </w:rPr>
        <w:t xml:space="preserve"> وحتى </w:t>
      </w:r>
      <w:r w:rsidR="009F46C4">
        <w:rPr>
          <w:rFonts w:cs="Simplified Arabic" w:hint="cs"/>
          <w:sz w:val="24"/>
          <w:szCs w:val="24"/>
          <w:rtl/>
        </w:rPr>
        <w:t>0</w:t>
      </w:r>
      <w:r w:rsidR="00C01FF1">
        <w:rPr>
          <w:rFonts w:cs="Simplified Arabic" w:hint="cs"/>
          <w:sz w:val="24"/>
          <w:szCs w:val="24"/>
          <w:rtl/>
        </w:rPr>
        <w:t>7</w:t>
      </w:r>
      <w:r w:rsidRPr="007838DD">
        <w:rPr>
          <w:rFonts w:cs="Simplified Arabic"/>
          <w:sz w:val="24"/>
          <w:szCs w:val="24"/>
          <w:rtl/>
        </w:rPr>
        <w:t>/</w:t>
      </w:r>
      <w:r w:rsidRPr="007838DD">
        <w:rPr>
          <w:rFonts w:cs="Simplified Arabic" w:hint="cs"/>
          <w:sz w:val="24"/>
          <w:szCs w:val="24"/>
          <w:rtl/>
        </w:rPr>
        <w:t>0</w:t>
      </w:r>
      <w:r w:rsidR="009F46C4">
        <w:rPr>
          <w:rFonts w:cs="Simplified Arabic" w:hint="cs"/>
          <w:sz w:val="24"/>
          <w:szCs w:val="24"/>
          <w:rtl/>
        </w:rPr>
        <w:t>4</w:t>
      </w:r>
      <w:r w:rsidRPr="007838DD">
        <w:rPr>
          <w:rFonts w:cs="Simplified Arabic"/>
          <w:sz w:val="24"/>
          <w:szCs w:val="24"/>
          <w:rtl/>
        </w:rPr>
        <w:t>/</w:t>
      </w:r>
      <w:r w:rsidR="00F156F2">
        <w:rPr>
          <w:rFonts w:cs="Simplified Arabic" w:hint="cs"/>
          <w:sz w:val="24"/>
          <w:szCs w:val="24"/>
          <w:rtl/>
        </w:rPr>
        <w:t>2023</w:t>
      </w:r>
      <w:r w:rsidRPr="007838DD">
        <w:rPr>
          <w:rFonts w:cs="Simplified Arabic" w:hint="cs"/>
          <w:sz w:val="24"/>
          <w:szCs w:val="24"/>
          <w:rtl/>
        </w:rPr>
        <w:t xml:space="preserve"> </w:t>
      </w:r>
      <w:r w:rsidR="00D8645E">
        <w:rPr>
          <w:rFonts w:cs="Simplified Arabic" w:hint="cs"/>
          <w:sz w:val="24"/>
          <w:szCs w:val="24"/>
          <w:rtl/>
        </w:rPr>
        <w:t>إ</w:t>
      </w:r>
      <w:r w:rsidRPr="007838DD">
        <w:rPr>
          <w:rFonts w:cs="Simplified Arabic" w:hint="cs"/>
          <w:sz w:val="24"/>
          <w:szCs w:val="24"/>
          <w:rtl/>
        </w:rPr>
        <w:t>لى توفير البيانات اللازمة لبناء وتحديث قواعد البيانات الإحصائية التي تتضمن مؤشرات احصائية حول السياحة المحلية والخارجية في فلسطين،</w:t>
      </w:r>
      <w:r w:rsidR="00EF5C37" w:rsidRPr="00EF5C37">
        <w:rPr>
          <w:rFonts w:cs="Simplified Arabic" w:hint="cs"/>
          <w:sz w:val="24"/>
          <w:szCs w:val="24"/>
          <w:rtl/>
        </w:rPr>
        <w:t xml:space="preserve"> </w:t>
      </w:r>
      <w:r w:rsidR="00EF5C37" w:rsidRPr="007838DD">
        <w:rPr>
          <w:rFonts w:cs="Simplified Arabic" w:hint="cs"/>
          <w:sz w:val="24"/>
          <w:szCs w:val="24"/>
          <w:rtl/>
        </w:rPr>
        <w:t>والتي تشكل بيانات رئيسية في جداول الحساب الفرعي للسياحة</w:t>
      </w:r>
      <w:r w:rsidR="00EF5C37">
        <w:rPr>
          <w:rFonts w:cs="Simplified Arabic" w:hint="cs"/>
          <w:sz w:val="24"/>
          <w:szCs w:val="24"/>
          <w:rtl/>
        </w:rPr>
        <w:t>،</w:t>
      </w:r>
      <w:r w:rsidRPr="007838DD">
        <w:rPr>
          <w:rFonts w:cs="Simplified Arabic" w:hint="cs"/>
          <w:sz w:val="24"/>
          <w:szCs w:val="24"/>
          <w:rtl/>
        </w:rPr>
        <w:t xml:space="preserve"> </w:t>
      </w:r>
      <w:r w:rsidR="008348A4">
        <w:rPr>
          <w:rFonts w:cs="Simplified Arabic" w:hint="cs"/>
          <w:sz w:val="24"/>
          <w:szCs w:val="24"/>
          <w:rtl/>
        </w:rPr>
        <w:t xml:space="preserve">تشمل </w:t>
      </w:r>
      <w:r w:rsidRPr="007838DD">
        <w:rPr>
          <w:rFonts w:ascii="Simplified Arabic" w:hAnsi="Simplified Arabic" w:cs="Simplified Arabic"/>
          <w:sz w:val="24"/>
          <w:szCs w:val="24"/>
          <w:rtl/>
        </w:rPr>
        <w:t>الأسر المقيمة في فلسطين التي نفذت رحلات محلية</w:t>
      </w:r>
      <w:r w:rsidRPr="007838DD">
        <w:rPr>
          <w:rFonts w:ascii="Simplified Arabic" w:hAnsi="Simplified Arabic" w:cs="Simplified Arabic"/>
          <w:sz w:val="24"/>
          <w:szCs w:val="24"/>
        </w:rPr>
        <w:t xml:space="preserve"> </w:t>
      </w:r>
      <w:r w:rsidRPr="007838DD">
        <w:rPr>
          <w:rFonts w:ascii="Simplified Arabic" w:hAnsi="Simplified Arabic" w:cs="Simplified Arabic"/>
          <w:sz w:val="24"/>
          <w:szCs w:val="24"/>
          <w:rtl/>
        </w:rPr>
        <w:t>وخارجية</w:t>
      </w:r>
      <w:r w:rsidR="00D33400">
        <w:rPr>
          <w:rFonts w:ascii="Simplified Arabic" w:hAnsi="Simplified Arabic" w:cs="Simplified Arabic" w:hint="cs"/>
          <w:sz w:val="24"/>
          <w:szCs w:val="24"/>
          <w:rtl/>
        </w:rPr>
        <w:t>، و</w:t>
      </w:r>
      <w:r w:rsidRPr="007838DD">
        <w:rPr>
          <w:rFonts w:ascii="Simplified Arabic" w:hAnsi="Simplified Arabic" w:cs="Simplified Arabic"/>
          <w:sz w:val="24"/>
          <w:szCs w:val="24"/>
          <w:rtl/>
        </w:rPr>
        <w:t>بيانات حول خصائص الرحلات السياحية المحلية والخارجية</w:t>
      </w:r>
      <w:r w:rsidR="00D8645E">
        <w:rPr>
          <w:rFonts w:ascii="Simplified Arabic" w:hAnsi="Simplified Arabic" w:cs="Simplified Arabic" w:hint="cs"/>
          <w:sz w:val="24"/>
          <w:szCs w:val="24"/>
          <w:rtl/>
        </w:rPr>
        <w:t>، إ</w:t>
      </w:r>
      <w:r w:rsidR="00D33400">
        <w:rPr>
          <w:rFonts w:ascii="Simplified Arabic" w:hAnsi="Simplified Arabic" w:cs="Simplified Arabic" w:hint="cs"/>
          <w:sz w:val="24"/>
          <w:szCs w:val="24"/>
          <w:rtl/>
        </w:rPr>
        <w:t xml:space="preserve">ضافة </w:t>
      </w:r>
      <w:r w:rsidR="00D8645E">
        <w:rPr>
          <w:rFonts w:ascii="Simplified Arabic" w:hAnsi="Simplified Arabic" w:cs="Simplified Arabic" w:hint="cs"/>
          <w:sz w:val="24"/>
          <w:szCs w:val="24"/>
          <w:rtl/>
        </w:rPr>
        <w:t>إ</w:t>
      </w:r>
      <w:r w:rsidR="00D33400">
        <w:rPr>
          <w:rFonts w:ascii="Simplified Arabic" w:hAnsi="Simplified Arabic" w:cs="Simplified Arabic" w:hint="cs"/>
          <w:sz w:val="24"/>
          <w:szCs w:val="24"/>
          <w:rtl/>
        </w:rPr>
        <w:t xml:space="preserve">لى </w:t>
      </w:r>
      <w:r w:rsidRPr="007838DD">
        <w:rPr>
          <w:rFonts w:ascii="Simplified Arabic" w:hAnsi="Simplified Arabic" w:cs="Simplified Arabic"/>
          <w:sz w:val="24"/>
          <w:szCs w:val="24"/>
          <w:rtl/>
        </w:rPr>
        <w:t>بيانات حول</w:t>
      </w:r>
      <w:r w:rsidRPr="007838DD">
        <w:rPr>
          <w:rFonts w:ascii="Simplified Arabic" w:hAnsi="Simplified Arabic" w:cs="Simplified Arabic" w:hint="cs"/>
          <w:sz w:val="24"/>
          <w:szCs w:val="24"/>
          <w:rtl/>
        </w:rPr>
        <w:t xml:space="preserve"> خصائص و</w:t>
      </w:r>
      <w:r w:rsidRPr="007838DD">
        <w:rPr>
          <w:rFonts w:ascii="Simplified Arabic" w:hAnsi="Simplified Arabic" w:cs="Simplified Arabic"/>
          <w:sz w:val="24"/>
          <w:szCs w:val="24"/>
          <w:rtl/>
        </w:rPr>
        <w:t>تكاليف الرحلة المحلية والخارجية وأوجه الإنفاق خلالها على الرحلات السياحية</w:t>
      </w:r>
      <w:r w:rsidR="00D33400">
        <w:rPr>
          <w:rFonts w:ascii="Simplified Arabic" w:hAnsi="Simplified Arabic" w:cs="Simplified Arabic" w:hint="cs"/>
          <w:sz w:val="24"/>
          <w:szCs w:val="24"/>
          <w:rtl/>
        </w:rPr>
        <w:t>، و</w:t>
      </w:r>
      <w:r w:rsidRPr="007838DD">
        <w:rPr>
          <w:rFonts w:ascii="Simplified Arabic" w:hAnsi="Simplified Arabic" w:cs="Simplified Arabic" w:hint="cs"/>
          <w:sz w:val="24"/>
          <w:szCs w:val="24"/>
          <w:rtl/>
        </w:rPr>
        <w:t xml:space="preserve">التعرف </w:t>
      </w:r>
      <w:r w:rsidRPr="007838DD">
        <w:rPr>
          <w:rFonts w:ascii="Simplified Arabic" w:hAnsi="Simplified Arabic" w:cs="Simplified Arabic"/>
          <w:sz w:val="24"/>
          <w:szCs w:val="24"/>
          <w:rtl/>
        </w:rPr>
        <w:t xml:space="preserve">على توفر الخدمات المختلفة في الأماكن السياحية </w:t>
      </w:r>
      <w:r w:rsidRPr="007838DD">
        <w:rPr>
          <w:rFonts w:ascii="Simplified Arabic" w:hAnsi="Simplified Arabic" w:cs="Simplified Arabic" w:hint="cs"/>
          <w:sz w:val="24"/>
          <w:szCs w:val="24"/>
          <w:rtl/>
        </w:rPr>
        <w:t xml:space="preserve">المحلية </w:t>
      </w:r>
      <w:proofErr w:type="spellStart"/>
      <w:r w:rsidRPr="007838DD">
        <w:rPr>
          <w:rFonts w:ascii="Simplified Arabic" w:hAnsi="Simplified Arabic" w:cs="Simplified Arabic"/>
          <w:sz w:val="24"/>
          <w:szCs w:val="24"/>
          <w:rtl/>
        </w:rPr>
        <w:t>المزارة</w:t>
      </w:r>
      <w:proofErr w:type="spellEnd"/>
      <w:r w:rsidRPr="007838DD">
        <w:rPr>
          <w:rFonts w:ascii="Simplified Arabic" w:hAnsi="Simplified Arabic" w:cs="Simplified Arabic"/>
          <w:sz w:val="24"/>
          <w:szCs w:val="24"/>
          <w:rtl/>
        </w:rPr>
        <w:t xml:space="preserve"> ودرجة الرضى عنها.</w:t>
      </w:r>
    </w:p>
    <w:p w:rsidR="009B471F" w:rsidRDefault="009B471F" w:rsidP="009B471F">
      <w:pPr>
        <w:jc w:val="both"/>
        <w:rPr>
          <w:rFonts w:cs="Simplified Arabic"/>
          <w:sz w:val="24"/>
          <w:szCs w:val="24"/>
          <w:rtl/>
        </w:rPr>
      </w:pPr>
    </w:p>
    <w:p w:rsidR="00122B5C" w:rsidRPr="00E82BC4" w:rsidRDefault="00D92BB0" w:rsidP="00E14FCC">
      <w:pPr>
        <w:jc w:val="both"/>
        <w:rPr>
          <w:rFonts w:cs="Simplified Arabic"/>
          <w:sz w:val="24"/>
          <w:szCs w:val="24"/>
          <w:rtl/>
        </w:rPr>
      </w:pPr>
      <w:r w:rsidRPr="00E82BC4">
        <w:rPr>
          <w:rFonts w:cs="Simplified Arabic"/>
          <w:sz w:val="24"/>
          <w:szCs w:val="24"/>
          <w:rtl/>
        </w:rPr>
        <w:t xml:space="preserve">يتضمن هذا التقرير </w:t>
      </w:r>
      <w:r w:rsidR="004A0BD3">
        <w:rPr>
          <w:rFonts w:cs="Simplified Arabic" w:hint="cs"/>
          <w:sz w:val="24"/>
          <w:szCs w:val="24"/>
          <w:rtl/>
        </w:rPr>
        <w:t>أربع</w:t>
      </w:r>
      <w:r w:rsidRPr="00E82BC4">
        <w:rPr>
          <w:rFonts w:cs="Simplified Arabic"/>
          <w:sz w:val="24"/>
          <w:szCs w:val="24"/>
          <w:rtl/>
        </w:rPr>
        <w:t xml:space="preserve"> فصول: الفصل الأول يسرد المصطلحات والمؤشرات والتصنيفات المستخدمة في هذا التقرير، أما الفصل الثاني فيعرض النتائج الرئيسية، في حين أن الفصل الثالث والرابع ي</w:t>
      </w:r>
      <w:r w:rsidR="00E82BC4" w:rsidRPr="00E82BC4">
        <w:rPr>
          <w:rFonts w:cs="Simplified Arabic" w:hint="cs"/>
          <w:sz w:val="24"/>
          <w:szCs w:val="24"/>
          <w:rtl/>
        </w:rPr>
        <w:t>عرض</w:t>
      </w:r>
      <w:r w:rsidR="00EC025D">
        <w:rPr>
          <w:rFonts w:cs="Simplified Arabic" w:hint="cs"/>
          <w:sz w:val="24"/>
          <w:szCs w:val="24"/>
          <w:rtl/>
        </w:rPr>
        <w:t>ان</w:t>
      </w:r>
      <w:r w:rsidR="00BD0B14">
        <w:rPr>
          <w:rFonts w:cs="Simplified Arabic" w:hint="cs"/>
          <w:sz w:val="24"/>
          <w:szCs w:val="24"/>
          <w:rtl/>
        </w:rPr>
        <w:t xml:space="preserve"> منهجية جمع البيانات</w:t>
      </w:r>
      <w:r w:rsidRPr="00E82BC4">
        <w:rPr>
          <w:rFonts w:cs="Simplified Arabic"/>
          <w:sz w:val="24"/>
          <w:szCs w:val="24"/>
          <w:rtl/>
        </w:rPr>
        <w:t xml:space="preserve"> </w:t>
      </w:r>
      <w:r w:rsidR="00E14FCC">
        <w:rPr>
          <w:rFonts w:cs="Simplified Arabic" w:hint="cs"/>
          <w:sz w:val="24"/>
          <w:szCs w:val="24"/>
          <w:rtl/>
        </w:rPr>
        <w:t>وجودة وتقديرات مصادر البيانات.</w:t>
      </w:r>
    </w:p>
    <w:p w:rsidR="00122B5C" w:rsidRPr="007838DD" w:rsidRDefault="00122B5C" w:rsidP="009B471F">
      <w:pPr>
        <w:jc w:val="both"/>
        <w:rPr>
          <w:rFonts w:cs="Simplified Arabic"/>
          <w:sz w:val="24"/>
          <w:szCs w:val="24"/>
          <w:rtl/>
        </w:rPr>
      </w:pPr>
    </w:p>
    <w:p w:rsidR="00122B5C" w:rsidRPr="007838DD" w:rsidRDefault="00122B5C" w:rsidP="00BA5173">
      <w:pPr>
        <w:jc w:val="both"/>
        <w:rPr>
          <w:rFonts w:cs="Simplified Arabic"/>
          <w:sz w:val="24"/>
          <w:szCs w:val="24"/>
          <w:rtl/>
        </w:rPr>
      </w:pPr>
    </w:p>
    <w:p w:rsidR="00CF436D" w:rsidRPr="007838DD" w:rsidRDefault="00CF436D" w:rsidP="00122B5C">
      <w:pPr>
        <w:ind w:left="-1"/>
        <w:jc w:val="lowKashida"/>
        <w:rPr>
          <w:rFonts w:cs="Simplified Arabic"/>
          <w:sz w:val="22"/>
          <w:szCs w:val="22"/>
          <w:rtl/>
        </w:rPr>
      </w:pPr>
    </w:p>
    <w:p w:rsidR="00CF436D" w:rsidRPr="007838DD" w:rsidRDefault="00CF436D" w:rsidP="00122B5C">
      <w:pPr>
        <w:ind w:left="-1"/>
        <w:jc w:val="lowKashida"/>
        <w:rPr>
          <w:rFonts w:cs="Simplified Arabic"/>
          <w:sz w:val="22"/>
          <w:szCs w:val="22"/>
          <w:rtl/>
        </w:rPr>
      </w:pPr>
    </w:p>
    <w:p w:rsidR="00122B5C" w:rsidRPr="007838DD" w:rsidRDefault="00122B5C" w:rsidP="00122B5C">
      <w:pPr>
        <w:jc w:val="center"/>
        <w:rPr>
          <w:rFonts w:cs="Simplified Arabic"/>
          <w:sz w:val="22"/>
          <w:szCs w:val="22"/>
          <w:rtl/>
        </w:rPr>
      </w:pPr>
    </w:p>
    <w:p w:rsidR="00122B5C" w:rsidRPr="007838DD" w:rsidRDefault="00122B5C" w:rsidP="00122B5C">
      <w:pPr>
        <w:jc w:val="center"/>
        <w:rPr>
          <w:rFonts w:cs="Simplified Arabic"/>
          <w:sz w:val="24"/>
          <w:szCs w:val="24"/>
          <w:rtl/>
        </w:rPr>
      </w:pPr>
      <w:r w:rsidRPr="007838DD">
        <w:rPr>
          <w:rFonts w:cs="Simplified Arabic"/>
          <w:sz w:val="24"/>
          <w:szCs w:val="24"/>
          <w:rtl/>
        </w:rPr>
        <w:t xml:space="preserve">والله ولي </w:t>
      </w:r>
      <w:proofErr w:type="gramStart"/>
      <w:r w:rsidRPr="007838DD">
        <w:rPr>
          <w:rFonts w:cs="Simplified Arabic"/>
          <w:sz w:val="24"/>
          <w:szCs w:val="24"/>
          <w:rtl/>
        </w:rPr>
        <w:t>التوفيق،،،</w:t>
      </w:r>
      <w:proofErr w:type="gramEnd"/>
    </w:p>
    <w:p w:rsidR="00122B5C" w:rsidRPr="007838DD" w:rsidRDefault="00122B5C" w:rsidP="00122B5C">
      <w:pPr>
        <w:jc w:val="center"/>
        <w:rPr>
          <w:rFonts w:cs="Simplified Arabic"/>
          <w:sz w:val="24"/>
          <w:szCs w:val="24"/>
          <w:rtl/>
        </w:rPr>
      </w:pPr>
    </w:p>
    <w:p w:rsidR="00122B5C" w:rsidRPr="007838DD"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7838DD" w:rsidTr="00263E80">
        <w:trPr>
          <w:jc w:val="right"/>
        </w:trPr>
        <w:tc>
          <w:tcPr>
            <w:tcW w:w="2348" w:type="dxa"/>
          </w:tcPr>
          <w:p w:rsidR="00122B5C" w:rsidRPr="007838DD" w:rsidRDefault="00D34033" w:rsidP="00DF20E7">
            <w:pPr>
              <w:pStyle w:val="Heading6"/>
              <w:ind w:left="259"/>
              <w:rPr>
                <w:rFonts w:cs="Simplified Arabic"/>
                <w:szCs w:val="24"/>
                <w:rtl/>
              </w:rPr>
            </w:pPr>
            <w:proofErr w:type="spellStart"/>
            <w:r>
              <w:rPr>
                <w:rFonts w:cs="Simplified Arabic" w:hint="cs"/>
                <w:szCs w:val="24"/>
                <w:rtl/>
              </w:rPr>
              <w:t>د.</w:t>
            </w:r>
            <w:r w:rsidR="00122B5C" w:rsidRPr="007838DD">
              <w:rPr>
                <w:rFonts w:cs="Simplified Arabic" w:hint="cs"/>
                <w:szCs w:val="24"/>
                <w:rtl/>
              </w:rPr>
              <w:t>علا</w:t>
            </w:r>
            <w:proofErr w:type="spellEnd"/>
            <w:r w:rsidR="00122B5C" w:rsidRPr="007838DD">
              <w:rPr>
                <w:rFonts w:cs="Simplified Arabic" w:hint="cs"/>
                <w:szCs w:val="24"/>
                <w:rtl/>
              </w:rPr>
              <w:t xml:space="preserve"> عوض</w:t>
            </w:r>
          </w:p>
        </w:tc>
        <w:tc>
          <w:tcPr>
            <w:tcW w:w="7052" w:type="dxa"/>
          </w:tcPr>
          <w:p w:rsidR="00122B5C" w:rsidRPr="007838DD" w:rsidRDefault="00F156F2" w:rsidP="00DF20E7">
            <w:pPr>
              <w:ind w:firstLine="357"/>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r w:rsidR="00C8277F">
              <w:rPr>
                <w:rFonts w:ascii="Simplified Arabic" w:hAnsi="Simplified Arabic" w:cs="Simplified Arabic" w:hint="cs"/>
                <w:b/>
                <w:bCs/>
                <w:sz w:val="24"/>
                <w:szCs w:val="24"/>
                <w:rtl/>
              </w:rPr>
              <w:t>اول</w:t>
            </w:r>
            <w:r w:rsidR="00122B5C" w:rsidRPr="007838DD">
              <w:rPr>
                <w:rFonts w:ascii="Simplified Arabic" w:hAnsi="Simplified Arabic" w:cs="Simplified Arabic"/>
                <w:b/>
                <w:bCs/>
                <w:sz w:val="24"/>
                <w:szCs w:val="24"/>
                <w:rtl/>
              </w:rPr>
              <w:t xml:space="preserve">، </w:t>
            </w:r>
            <w:r w:rsidR="00594ECE">
              <w:rPr>
                <w:rFonts w:ascii="Simplified Arabic" w:hAnsi="Simplified Arabic" w:cs="Simplified Arabic" w:hint="cs"/>
                <w:b/>
                <w:bCs/>
                <w:sz w:val="24"/>
                <w:szCs w:val="24"/>
                <w:rtl/>
              </w:rPr>
              <w:t>2023</w:t>
            </w:r>
            <w:r w:rsidR="00122B5C" w:rsidRPr="007838DD">
              <w:rPr>
                <w:rFonts w:ascii="Simplified Arabic" w:hAnsi="Simplified Arabic" w:cs="Simplified Arabic"/>
                <w:b/>
                <w:bCs/>
                <w:sz w:val="24"/>
                <w:szCs w:val="24"/>
                <w:rtl/>
              </w:rPr>
              <w:t xml:space="preserve"> </w:t>
            </w:r>
          </w:p>
        </w:tc>
      </w:tr>
      <w:tr w:rsidR="00122B5C" w:rsidRPr="007838DD" w:rsidTr="00263E80">
        <w:trPr>
          <w:jc w:val="right"/>
        </w:trPr>
        <w:tc>
          <w:tcPr>
            <w:tcW w:w="2348" w:type="dxa"/>
          </w:tcPr>
          <w:p w:rsidR="00122B5C" w:rsidRPr="007838DD" w:rsidRDefault="00DF20E7" w:rsidP="00263E80">
            <w:pPr>
              <w:ind w:left="3351" w:hanging="3351"/>
              <w:jc w:val="center"/>
              <w:rPr>
                <w:rFonts w:cs="Simplified Arabic"/>
                <w:b/>
                <w:bCs/>
                <w:sz w:val="24"/>
                <w:szCs w:val="24"/>
                <w:rtl/>
              </w:rPr>
            </w:pPr>
            <w:r>
              <w:rPr>
                <w:rFonts w:cs="Simplified Arabic" w:hint="cs"/>
                <w:b/>
                <w:bCs/>
                <w:sz w:val="24"/>
                <w:szCs w:val="24"/>
                <w:rtl/>
              </w:rPr>
              <w:t xml:space="preserve">     </w:t>
            </w:r>
            <w:r w:rsidR="00122B5C" w:rsidRPr="007838DD">
              <w:rPr>
                <w:rFonts w:cs="Simplified Arabic"/>
                <w:b/>
                <w:bCs/>
                <w:sz w:val="24"/>
                <w:szCs w:val="24"/>
                <w:rtl/>
              </w:rPr>
              <w:t>رئيس</w:t>
            </w:r>
            <w:r w:rsidR="00D34033">
              <w:rPr>
                <w:rFonts w:cs="Simplified Arabic" w:hint="cs"/>
                <w:b/>
                <w:bCs/>
                <w:sz w:val="24"/>
                <w:szCs w:val="24"/>
                <w:rtl/>
              </w:rPr>
              <w:t>ة</w:t>
            </w:r>
            <w:r w:rsidR="00122B5C" w:rsidRPr="007838DD">
              <w:rPr>
                <w:rFonts w:cs="Simplified Arabic"/>
                <w:b/>
                <w:bCs/>
                <w:sz w:val="24"/>
                <w:szCs w:val="24"/>
                <w:rtl/>
              </w:rPr>
              <w:t xml:space="preserve"> الجهاز</w:t>
            </w:r>
          </w:p>
        </w:tc>
        <w:tc>
          <w:tcPr>
            <w:tcW w:w="7052" w:type="dxa"/>
          </w:tcPr>
          <w:p w:rsidR="00122B5C" w:rsidRPr="007838DD" w:rsidRDefault="00122B5C" w:rsidP="00263E80">
            <w:pPr>
              <w:rPr>
                <w:rFonts w:cs="Simplified Arabic"/>
                <w:b/>
                <w:bCs/>
                <w:sz w:val="24"/>
                <w:szCs w:val="24"/>
                <w:rtl/>
              </w:rPr>
            </w:pPr>
          </w:p>
        </w:tc>
      </w:tr>
    </w:tbl>
    <w:p w:rsidR="004B3EDA" w:rsidRDefault="004B3EDA" w:rsidP="00385D6F">
      <w:pPr>
        <w:ind w:left="282" w:right="284"/>
        <w:jc w:val="right"/>
        <w:rPr>
          <w:rFonts w:cs="Simplified Arabic"/>
          <w:b/>
          <w:bCs/>
          <w:sz w:val="24"/>
          <w:szCs w:val="24"/>
          <w:rtl/>
        </w:rPr>
      </w:pPr>
    </w:p>
    <w:p w:rsidR="006570AD" w:rsidRDefault="006570AD" w:rsidP="00385D6F">
      <w:pPr>
        <w:ind w:left="282" w:right="284"/>
        <w:jc w:val="right"/>
        <w:rPr>
          <w:rFonts w:cs="Simplified Arabic"/>
          <w:b/>
          <w:bCs/>
          <w:sz w:val="24"/>
          <w:szCs w:val="24"/>
          <w:rtl/>
        </w:rPr>
      </w:pPr>
    </w:p>
    <w:p w:rsidR="006570AD" w:rsidRPr="007838DD" w:rsidRDefault="006570AD" w:rsidP="00385D6F">
      <w:pPr>
        <w:ind w:left="282" w:right="284"/>
        <w:jc w:val="right"/>
        <w:rPr>
          <w:rFonts w:cs="Simplified Arabic"/>
          <w:b/>
          <w:bCs/>
          <w:sz w:val="24"/>
          <w:szCs w:val="24"/>
          <w:rtl/>
        </w:rPr>
      </w:pPr>
    </w:p>
    <w:p w:rsidR="004B3EDA" w:rsidRPr="007838DD" w:rsidRDefault="004B3EDA">
      <w:pPr>
        <w:autoSpaceDE/>
        <w:autoSpaceDN/>
        <w:bidi w:val="0"/>
        <w:rPr>
          <w:rFonts w:cs="Simplified Arabic"/>
          <w:b/>
          <w:bCs/>
          <w:sz w:val="24"/>
          <w:szCs w:val="24"/>
        </w:rPr>
      </w:pPr>
      <w:r w:rsidRPr="007838DD">
        <w:rPr>
          <w:rFonts w:cs="Simplified Arabic"/>
          <w:b/>
          <w:bCs/>
          <w:sz w:val="24"/>
          <w:szCs w:val="24"/>
        </w:rPr>
        <w:br w:type="page"/>
      </w:r>
    </w:p>
    <w:p w:rsidR="000312A7" w:rsidRDefault="000312A7" w:rsidP="004B3EDA">
      <w:pPr>
        <w:tabs>
          <w:tab w:val="left" w:pos="-1"/>
        </w:tabs>
        <w:ind w:left="-1"/>
        <w:jc w:val="center"/>
        <w:rPr>
          <w:rFonts w:cs="Simplified Arabic"/>
          <w:sz w:val="24"/>
          <w:szCs w:val="24"/>
        </w:rPr>
        <w:sectPr w:rsidR="000312A7" w:rsidSect="00D719F3">
          <w:footerReference w:type="default" r:id="rId17"/>
          <w:footerReference w:type="first" r:id="rId18"/>
          <w:endnotePr>
            <w:numFmt w:val="decimal"/>
          </w:endnotePr>
          <w:pgSz w:w="11907" w:h="16840" w:code="9"/>
          <w:pgMar w:top="1418" w:right="1418" w:bottom="1418" w:left="1418" w:header="709" w:footer="709" w:gutter="0"/>
          <w:pgNumType w:start="15" w:chapStyle="1"/>
          <w:cols w:space="709"/>
          <w:titlePg/>
          <w:bidi/>
          <w:docGrid w:linePitch="272"/>
        </w:sectPr>
      </w:pPr>
    </w:p>
    <w:p w:rsidR="0023747F" w:rsidRDefault="0023747F">
      <w:pPr>
        <w:autoSpaceDE/>
        <w:autoSpaceDN/>
        <w:bidi w:val="0"/>
        <w:rPr>
          <w:rFonts w:cs="Simplified Arabic"/>
          <w:sz w:val="24"/>
          <w:szCs w:val="24"/>
          <w:rtl/>
        </w:rPr>
      </w:pPr>
      <w:r>
        <w:rPr>
          <w:rFonts w:cs="Simplified Arabic"/>
          <w:sz w:val="24"/>
          <w:szCs w:val="24"/>
          <w:rtl/>
        </w:rPr>
        <w:lastRenderedPageBreak/>
        <w:br w:type="page"/>
      </w:r>
    </w:p>
    <w:p w:rsidR="004B3EDA" w:rsidRPr="007838DD" w:rsidRDefault="004B3EDA" w:rsidP="004B3EDA">
      <w:pPr>
        <w:tabs>
          <w:tab w:val="left" w:pos="-1"/>
        </w:tabs>
        <w:ind w:left="-1"/>
        <w:jc w:val="center"/>
        <w:rPr>
          <w:rFonts w:cs="Simplified Arabic"/>
          <w:sz w:val="24"/>
          <w:szCs w:val="24"/>
          <w:rtl/>
        </w:rPr>
      </w:pPr>
      <w:r w:rsidRPr="007838DD">
        <w:rPr>
          <w:rFonts w:cs="Simplified Arabic" w:hint="cs"/>
          <w:sz w:val="24"/>
          <w:szCs w:val="24"/>
          <w:rtl/>
        </w:rPr>
        <w:lastRenderedPageBreak/>
        <w:t>الفصل الأول</w:t>
      </w:r>
    </w:p>
    <w:p w:rsidR="004B3EDA" w:rsidRPr="007838DD" w:rsidRDefault="004B3EDA" w:rsidP="004B3EDA">
      <w:pPr>
        <w:tabs>
          <w:tab w:val="left" w:pos="-1"/>
        </w:tabs>
        <w:ind w:left="-1"/>
        <w:jc w:val="center"/>
        <w:rPr>
          <w:rFonts w:cs="Simplified Arabic"/>
          <w:sz w:val="24"/>
          <w:szCs w:val="24"/>
          <w:rtl/>
        </w:rPr>
      </w:pPr>
    </w:p>
    <w:p w:rsidR="004B3EDA" w:rsidRPr="007838DD" w:rsidRDefault="004B3EDA" w:rsidP="004B3EDA">
      <w:pPr>
        <w:tabs>
          <w:tab w:val="left" w:pos="-1"/>
        </w:tabs>
        <w:ind w:left="-1"/>
        <w:jc w:val="center"/>
        <w:rPr>
          <w:rFonts w:cs="Simplified Arabic"/>
          <w:b/>
          <w:bCs/>
          <w:sz w:val="28"/>
          <w:szCs w:val="28"/>
          <w:rtl/>
        </w:rPr>
      </w:pPr>
      <w:r w:rsidRPr="007838DD">
        <w:rPr>
          <w:rFonts w:cs="Simplified Arabic"/>
          <w:b/>
          <w:bCs/>
          <w:sz w:val="28"/>
          <w:szCs w:val="28"/>
          <w:rtl/>
        </w:rPr>
        <w:t>المصطلحات</w:t>
      </w:r>
      <w:r w:rsidRPr="007838DD">
        <w:rPr>
          <w:rFonts w:cs="Simplified Arabic" w:hint="cs"/>
          <w:b/>
          <w:bCs/>
          <w:sz w:val="28"/>
          <w:szCs w:val="28"/>
          <w:rtl/>
        </w:rPr>
        <w:t xml:space="preserve"> والمؤشرات والتصنيفات</w:t>
      </w:r>
    </w:p>
    <w:p w:rsidR="004B3EDA" w:rsidRPr="007838DD" w:rsidRDefault="004B3EDA" w:rsidP="004B3EDA">
      <w:pPr>
        <w:tabs>
          <w:tab w:val="left" w:pos="-1"/>
        </w:tabs>
        <w:ind w:left="-1"/>
        <w:jc w:val="center"/>
        <w:rPr>
          <w:rFonts w:cs="Simplified Arabic"/>
          <w:b/>
          <w:bCs/>
          <w:sz w:val="24"/>
          <w:szCs w:val="24"/>
          <w:rtl/>
        </w:rPr>
      </w:pPr>
    </w:p>
    <w:p w:rsidR="004B3EDA" w:rsidRPr="007838DD" w:rsidRDefault="004B3EDA" w:rsidP="004B3EDA">
      <w:pPr>
        <w:tabs>
          <w:tab w:val="left" w:pos="-1"/>
        </w:tabs>
        <w:ind w:left="-1"/>
        <w:rPr>
          <w:rFonts w:cs="Simplified Arabic"/>
          <w:b/>
          <w:bCs/>
          <w:sz w:val="24"/>
          <w:szCs w:val="24"/>
          <w:rtl/>
        </w:rPr>
      </w:pPr>
      <w:r w:rsidRPr="007838DD">
        <w:rPr>
          <w:rFonts w:cs="Simplified Arabic" w:hint="cs"/>
          <w:b/>
          <w:bCs/>
          <w:sz w:val="24"/>
          <w:szCs w:val="24"/>
          <w:rtl/>
        </w:rPr>
        <w:t xml:space="preserve">1.1 </w:t>
      </w:r>
      <w:r w:rsidRPr="007838DD">
        <w:rPr>
          <w:rFonts w:cs="Simplified Arabic"/>
          <w:b/>
          <w:bCs/>
          <w:sz w:val="24"/>
          <w:szCs w:val="24"/>
          <w:rtl/>
        </w:rPr>
        <w:t>المصطلحات</w:t>
      </w:r>
      <w:r w:rsidRPr="007838DD">
        <w:rPr>
          <w:rFonts w:cs="Simplified Arabic" w:hint="cs"/>
          <w:b/>
          <w:bCs/>
          <w:sz w:val="24"/>
          <w:szCs w:val="24"/>
          <w:rtl/>
        </w:rPr>
        <w:t xml:space="preserve"> والمؤشرات</w:t>
      </w:r>
    </w:p>
    <w:p w:rsidR="004B3EDA" w:rsidRPr="007838DD" w:rsidRDefault="004B3EDA" w:rsidP="00B03B68">
      <w:pPr>
        <w:tabs>
          <w:tab w:val="left" w:pos="-1"/>
        </w:tabs>
        <w:ind w:left="-1"/>
        <w:jc w:val="both"/>
        <w:rPr>
          <w:rFonts w:cs="Simplified Arabic"/>
          <w:sz w:val="24"/>
          <w:szCs w:val="24"/>
          <w:rtl/>
        </w:rPr>
      </w:pPr>
      <w:r w:rsidRPr="007838DD">
        <w:rPr>
          <w:rFonts w:ascii="Simplified Arabic" w:hAnsi="Simplified Arabic" w:cs="Simplified Arabic" w:hint="cs"/>
          <w:sz w:val="24"/>
          <w:szCs w:val="24"/>
          <w:rtl/>
        </w:rPr>
        <w:t>تعرف</w:t>
      </w:r>
      <w:r w:rsidRPr="007838DD">
        <w:rPr>
          <w:rFonts w:ascii="Simplified Arabic" w:hAnsi="Simplified Arabic" w:cs="Simplified Arabic"/>
          <w:sz w:val="24"/>
          <w:szCs w:val="24"/>
          <w:rtl/>
        </w:rPr>
        <w:t xml:space="preserve"> المصطلحات والمؤشرات </w:t>
      </w:r>
      <w:r w:rsidRPr="007838DD">
        <w:rPr>
          <w:rFonts w:ascii="Simplified Arabic" w:hAnsi="Simplified Arabic" w:cs="Simplified Arabic" w:hint="cs"/>
          <w:sz w:val="24"/>
          <w:szCs w:val="24"/>
          <w:rtl/>
        </w:rPr>
        <w:t>المستخدمة</w:t>
      </w:r>
      <w:r w:rsidRPr="007838DD">
        <w:rPr>
          <w:rFonts w:ascii="Simplified Arabic" w:hAnsi="Simplified Arabic" w:cs="Simplified Arabic"/>
          <w:sz w:val="24"/>
          <w:szCs w:val="24"/>
          <w:rtl/>
        </w:rPr>
        <w:t xml:space="preserve"> </w:t>
      </w:r>
      <w:r w:rsidR="00B03B68" w:rsidRPr="007838DD">
        <w:rPr>
          <w:rFonts w:ascii="Simplified Arabic" w:hAnsi="Simplified Arabic" w:cs="Simplified Arabic" w:hint="cs"/>
          <w:sz w:val="24"/>
          <w:szCs w:val="24"/>
          <w:rtl/>
        </w:rPr>
        <w:t xml:space="preserve">في هذا المسح </w:t>
      </w:r>
      <w:r w:rsidRPr="007838DD">
        <w:rPr>
          <w:rFonts w:ascii="Simplified Arabic" w:hAnsi="Simplified Arabic" w:cs="Simplified Arabic"/>
          <w:sz w:val="24"/>
          <w:szCs w:val="24"/>
          <w:rtl/>
        </w:rPr>
        <w:t>وفق معجم المصطلحات</w:t>
      </w:r>
      <w:r w:rsidR="00B03B68" w:rsidRPr="007838DD">
        <w:rPr>
          <w:rFonts w:ascii="Simplified Arabic" w:hAnsi="Simplified Arabic" w:cs="Simplified Arabic" w:hint="cs"/>
          <w:sz w:val="24"/>
          <w:szCs w:val="24"/>
          <w:rtl/>
        </w:rPr>
        <w:t xml:space="preserve"> </w:t>
      </w:r>
      <w:r w:rsidR="008A67A0" w:rsidRPr="007838DD">
        <w:rPr>
          <w:rFonts w:ascii="Simplified Arabic" w:hAnsi="Simplified Arabic" w:cs="Simplified Arabic" w:hint="cs"/>
          <w:sz w:val="24"/>
          <w:szCs w:val="24"/>
          <w:rtl/>
        </w:rPr>
        <w:t>الإحصائية،</w:t>
      </w:r>
      <w:r w:rsidRPr="007838DD">
        <w:rPr>
          <w:rFonts w:ascii="Simplified Arabic" w:hAnsi="Simplified Arabic" w:cs="Simplified Arabic"/>
          <w:sz w:val="24"/>
          <w:szCs w:val="24"/>
          <w:rtl/>
        </w:rPr>
        <w:t xml:space="preserve"> ودليل المؤشرات الاحصائية الصادرة عن الجهاز والمعتمد</w:t>
      </w:r>
      <w:r w:rsidR="00B03B68" w:rsidRPr="007838DD">
        <w:rPr>
          <w:rFonts w:ascii="Simplified Arabic" w:hAnsi="Simplified Arabic" w:cs="Simplified Arabic" w:hint="cs"/>
          <w:sz w:val="24"/>
          <w:szCs w:val="24"/>
          <w:rtl/>
        </w:rPr>
        <w:t xml:space="preserve">ة </w:t>
      </w:r>
      <w:r w:rsidRPr="007838DD">
        <w:rPr>
          <w:rFonts w:ascii="Simplified Arabic" w:hAnsi="Simplified Arabic" w:cs="Simplified Arabic"/>
          <w:sz w:val="24"/>
          <w:szCs w:val="24"/>
          <w:rtl/>
        </w:rPr>
        <w:t xml:space="preserve">على </w:t>
      </w:r>
      <w:proofErr w:type="gramStart"/>
      <w:r w:rsidRPr="007838DD">
        <w:rPr>
          <w:rFonts w:ascii="Simplified Arabic" w:hAnsi="Simplified Arabic" w:cs="Simplified Arabic"/>
          <w:sz w:val="24"/>
          <w:szCs w:val="24"/>
          <w:rtl/>
        </w:rPr>
        <w:t>احدث</w:t>
      </w:r>
      <w:proofErr w:type="gramEnd"/>
      <w:r w:rsidRPr="007838DD">
        <w:rPr>
          <w:rFonts w:ascii="Simplified Arabic" w:hAnsi="Simplified Arabic" w:cs="Simplified Arabic"/>
          <w:sz w:val="24"/>
          <w:szCs w:val="24"/>
          <w:rtl/>
        </w:rPr>
        <w:t xml:space="preserve"> التوصيات الدولية المتعلقة بالإحصاءات والمنسجم</w:t>
      </w:r>
      <w:r w:rsidR="00B03B68" w:rsidRPr="007838DD">
        <w:rPr>
          <w:rFonts w:ascii="Simplified Arabic" w:hAnsi="Simplified Arabic" w:cs="Simplified Arabic" w:hint="cs"/>
          <w:sz w:val="24"/>
          <w:szCs w:val="24"/>
          <w:rtl/>
        </w:rPr>
        <w:t>ة</w:t>
      </w:r>
      <w:r w:rsidRPr="007838DD">
        <w:rPr>
          <w:rFonts w:ascii="Simplified Arabic" w:hAnsi="Simplified Arabic" w:cs="Simplified Arabic"/>
          <w:sz w:val="24"/>
          <w:szCs w:val="24"/>
          <w:rtl/>
        </w:rPr>
        <w:t xml:space="preserve"> مع النظم الدولية.</w:t>
      </w:r>
      <w:r w:rsidRPr="007838DD">
        <w:rPr>
          <w:rFonts w:cs="Simplified Arabic"/>
          <w:sz w:val="24"/>
          <w:szCs w:val="24"/>
          <w:rtl/>
        </w:rPr>
        <w:t xml:space="preserve"> </w:t>
      </w:r>
    </w:p>
    <w:p w:rsidR="00B03B68" w:rsidRPr="007D404C" w:rsidRDefault="00B03B68" w:rsidP="00B03B68">
      <w:pPr>
        <w:tabs>
          <w:tab w:val="left" w:pos="-1"/>
        </w:tabs>
        <w:ind w:left="-1"/>
        <w:jc w:val="both"/>
        <w:rPr>
          <w:rFonts w:cs="Simplified Arabic"/>
          <w:sz w:val="16"/>
          <w:szCs w:val="16"/>
          <w:rtl/>
        </w:rPr>
      </w:pPr>
    </w:p>
    <w:p w:rsidR="00027879" w:rsidRPr="007838DD" w:rsidRDefault="00027879" w:rsidP="00027879">
      <w:pPr>
        <w:jc w:val="lowKashida"/>
        <w:rPr>
          <w:rFonts w:cs="Simplified Arabic"/>
          <w:b/>
          <w:bCs/>
          <w:sz w:val="24"/>
          <w:szCs w:val="24"/>
          <w:rtl/>
        </w:rPr>
      </w:pPr>
      <w:r w:rsidRPr="007838DD">
        <w:rPr>
          <w:rFonts w:cs="Simplified Arabic"/>
          <w:b/>
          <w:bCs/>
          <w:sz w:val="24"/>
          <w:szCs w:val="24"/>
          <w:rtl/>
        </w:rPr>
        <w:t>الأسرة</w:t>
      </w:r>
      <w:r w:rsidRPr="007838DD">
        <w:rPr>
          <w:rFonts w:cs="Simplified Arabic" w:hint="cs"/>
          <w:b/>
          <w:bCs/>
          <w:sz w:val="24"/>
          <w:szCs w:val="24"/>
          <w:rtl/>
        </w:rPr>
        <w:t>:</w:t>
      </w:r>
    </w:p>
    <w:p w:rsidR="00027879" w:rsidRPr="007838DD" w:rsidRDefault="00027879" w:rsidP="00027879">
      <w:pPr>
        <w:jc w:val="lowKashida"/>
        <w:rPr>
          <w:rFonts w:cs="Simplified Arabic"/>
          <w:sz w:val="24"/>
          <w:szCs w:val="24"/>
          <w:rtl/>
        </w:rPr>
      </w:pPr>
      <w:r w:rsidRPr="007838DD">
        <w:rPr>
          <w:rFonts w:cs="Simplified Arabic"/>
          <w:sz w:val="24"/>
          <w:szCs w:val="24"/>
          <w:rtl/>
        </w:rPr>
        <w:t>فرد أو مجموعة أفرا</w:t>
      </w:r>
      <w:r w:rsidRPr="007838DD">
        <w:rPr>
          <w:rFonts w:cs="Simplified Arabic" w:hint="cs"/>
          <w:sz w:val="24"/>
          <w:szCs w:val="24"/>
          <w:rtl/>
        </w:rPr>
        <w:t>د</w:t>
      </w:r>
      <w:r w:rsidRPr="007838DD">
        <w:rPr>
          <w:rFonts w:cs="Simplified Arabic"/>
          <w:sz w:val="24"/>
          <w:szCs w:val="24"/>
          <w:rtl/>
        </w:rPr>
        <w:t xml:space="preserve"> تربطهم أو لا تربطهم صلة قرابة</w:t>
      </w:r>
      <w:r w:rsidRPr="007838DD">
        <w:rPr>
          <w:rFonts w:cs="Simplified Arabic" w:hint="cs"/>
          <w:sz w:val="24"/>
          <w:szCs w:val="24"/>
          <w:rtl/>
        </w:rPr>
        <w:t>، و</w:t>
      </w:r>
      <w:r w:rsidRPr="007838DD">
        <w:rPr>
          <w:rFonts w:cs="Simplified Arabic"/>
          <w:sz w:val="24"/>
          <w:szCs w:val="24"/>
          <w:rtl/>
        </w:rPr>
        <w:t xml:space="preserve">يقيمون في مسكن واحد، </w:t>
      </w:r>
      <w:r w:rsidRPr="007838DD">
        <w:rPr>
          <w:rFonts w:cs="Simplified Arabic" w:hint="cs"/>
          <w:sz w:val="24"/>
          <w:szCs w:val="24"/>
          <w:rtl/>
        </w:rPr>
        <w:t>و</w:t>
      </w:r>
      <w:r w:rsidRPr="007838DD">
        <w:rPr>
          <w:rFonts w:cs="Simplified Arabic"/>
          <w:sz w:val="24"/>
          <w:szCs w:val="24"/>
          <w:rtl/>
        </w:rPr>
        <w:t xml:space="preserve">يشتركون في المأكل أو في أي وجه </w:t>
      </w:r>
      <w:r w:rsidRPr="007838DD">
        <w:rPr>
          <w:rFonts w:cs="Simplified Arabic" w:hint="cs"/>
          <w:sz w:val="24"/>
          <w:szCs w:val="24"/>
          <w:rtl/>
        </w:rPr>
        <w:t>متعلق</w:t>
      </w:r>
      <w:r w:rsidRPr="007838DD">
        <w:rPr>
          <w:rFonts w:cs="Simplified Arabic"/>
          <w:sz w:val="24"/>
          <w:szCs w:val="24"/>
          <w:rtl/>
        </w:rPr>
        <w:t xml:space="preserve"> </w:t>
      </w:r>
      <w:r w:rsidRPr="007838DD">
        <w:rPr>
          <w:rFonts w:cs="Simplified Arabic" w:hint="cs"/>
          <w:sz w:val="24"/>
          <w:szCs w:val="24"/>
          <w:rtl/>
        </w:rPr>
        <w:t>ب</w:t>
      </w:r>
      <w:r w:rsidRPr="007838DD">
        <w:rPr>
          <w:rFonts w:cs="Simplified Arabic"/>
          <w:sz w:val="24"/>
          <w:szCs w:val="24"/>
          <w:rtl/>
        </w:rPr>
        <w:t>ترتيبات المعيشة</w:t>
      </w:r>
      <w:r w:rsidRPr="007838DD">
        <w:rPr>
          <w:rFonts w:cs="Simplified Arabic" w:hint="cs"/>
          <w:sz w:val="24"/>
          <w:szCs w:val="24"/>
          <w:rtl/>
        </w:rPr>
        <w:t>.</w:t>
      </w:r>
    </w:p>
    <w:p w:rsidR="00027879" w:rsidRPr="007D404C" w:rsidRDefault="00027879" w:rsidP="007D404C">
      <w:pPr>
        <w:tabs>
          <w:tab w:val="left" w:pos="-1"/>
        </w:tabs>
        <w:ind w:left="-1"/>
        <w:jc w:val="both"/>
        <w:rPr>
          <w:rFonts w:cs="Simplified Arabic"/>
          <w:sz w:val="16"/>
          <w:szCs w:val="16"/>
          <w:rtl/>
        </w:rPr>
      </w:pPr>
    </w:p>
    <w:p w:rsidR="00027879" w:rsidRPr="007838DD" w:rsidRDefault="00A045FC" w:rsidP="00027879">
      <w:pPr>
        <w:jc w:val="lowKashida"/>
        <w:rPr>
          <w:rFonts w:cs="Simplified Arabic"/>
          <w:sz w:val="24"/>
          <w:szCs w:val="24"/>
          <w:rtl/>
        </w:rPr>
      </w:pPr>
      <w:r>
        <w:rPr>
          <w:rFonts w:cs="Simplified Arabic" w:hint="cs"/>
          <w:b/>
          <w:bCs/>
          <w:sz w:val="24"/>
          <w:szCs w:val="24"/>
          <w:rtl/>
        </w:rPr>
        <w:t>ال</w:t>
      </w:r>
      <w:r w:rsidR="00027879" w:rsidRPr="007838DD">
        <w:rPr>
          <w:rFonts w:cs="Simplified Arabic"/>
          <w:b/>
          <w:bCs/>
          <w:sz w:val="24"/>
          <w:szCs w:val="24"/>
          <w:rtl/>
        </w:rPr>
        <w:t xml:space="preserve">رحلة </w:t>
      </w:r>
      <w:r>
        <w:rPr>
          <w:rFonts w:cs="Simplified Arabic" w:hint="cs"/>
          <w:b/>
          <w:bCs/>
          <w:sz w:val="24"/>
          <w:szCs w:val="24"/>
          <w:rtl/>
        </w:rPr>
        <w:t>ال</w:t>
      </w:r>
      <w:r w:rsidR="00027879" w:rsidRPr="007838DD">
        <w:rPr>
          <w:rFonts w:cs="Simplified Arabic"/>
          <w:b/>
          <w:bCs/>
          <w:sz w:val="24"/>
          <w:szCs w:val="24"/>
          <w:rtl/>
        </w:rPr>
        <w:t>سياحية:</w:t>
      </w:r>
    </w:p>
    <w:p w:rsidR="00027879" w:rsidRPr="007838DD" w:rsidRDefault="00027879" w:rsidP="00027879">
      <w:pPr>
        <w:jc w:val="lowKashida"/>
        <w:rPr>
          <w:rFonts w:cs="Simplified Arabic"/>
          <w:sz w:val="24"/>
          <w:szCs w:val="24"/>
          <w:rtl/>
        </w:rPr>
      </w:pPr>
      <w:r w:rsidRPr="007838DD">
        <w:rPr>
          <w:rFonts w:cs="Simplified Arabic"/>
          <w:sz w:val="24"/>
          <w:szCs w:val="24"/>
          <w:rtl/>
        </w:rPr>
        <w:t xml:space="preserve">نشاط يقوم به المسافر إلى وجهة رئيسية خارج بيئته المعتادة، لأقل من عام، لأي غرض رئيسي </w:t>
      </w:r>
      <w:proofErr w:type="gramStart"/>
      <w:r w:rsidRPr="007838DD">
        <w:rPr>
          <w:rFonts w:cs="Simplified Arabic"/>
          <w:sz w:val="24"/>
          <w:szCs w:val="24"/>
          <w:rtl/>
        </w:rPr>
        <w:t>( العمل</w:t>
      </w:r>
      <w:proofErr w:type="gramEnd"/>
      <w:r w:rsidRPr="007838DD">
        <w:rPr>
          <w:rFonts w:cs="Simplified Arabic"/>
          <w:sz w:val="24"/>
          <w:szCs w:val="24"/>
          <w:rtl/>
        </w:rPr>
        <w:t xml:space="preserve"> التجاري، أو الترفيه أو لغرض شخصي آخر) باستثناء ما يستخدمه الشخص المقيم في البلد أو المكان الذي يزوره.  ويصنف الزائر بأنه سائح أو زائر مبيت</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jc w:val="lowKashida"/>
        <w:rPr>
          <w:rFonts w:cs="Simplified Arabic"/>
          <w:b/>
          <w:bCs/>
          <w:sz w:val="24"/>
          <w:szCs w:val="24"/>
          <w:rtl/>
        </w:rPr>
      </w:pPr>
      <w:r w:rsidRPr="007838DD">
        <w:rPr>
          <w:rFonts w:cs="Simplified Arabic" w:hint="cs"/>
          <w:b/>
          <w:bCs/>
          <w:sz w:val="24"/>
          <w:szCs w:val="24"/>
          <w:rtl/>
        </w:rPr>
        <w:t>البيئة المعتادة:</w:t>
      </w:r>
    </w:p>
    <w:p w:rsidR="00027879" w:rsidRDefault="00027879" w:rsidP="00CC04D7">
      <w:pPr>
        <w:jc w:val="lowKashida"/>
        <w:rPr>
          <w:rFonts w:cs="Simplified Arabic"/>
          <w:sz w:val="24"/>
          <w:szCs w:val="24"/>
          <w:rtl/>
        </w:rPr>
      </w:pPr>
      <w:r w:rsidRPr="007838DD">
        <w:rPr>
          <w:rFonts w:cs="Simplified Arabic"/>
          <w:sz w:val="24"/>
          <w:szCs w:val="24"/>
          <w:rtl/>
        </w:rPr>
        <w:t>هي</w:t>
      </w:r>
      <w:r w:rsidRPr="007838DD">
        <w:rPr>
          <w:rFonts w:cs="Simplified Arabic"/>
          <w:sz w:val="24"/>
          <w:szCs w:val="24"/>
        </w:rPr>
        <w:t xml:space="preserve"> </w:t>
      </w:r>
      <w:r w:rsidRPr="007838DD">
        <w:rPr>
          <w:rFonts w:cs="Simplified Arabic"/>
          <w:sz w:val="24"/>
          <w:szCs w:val="24"/>
          <w:rtl/>
        </w:rPr>
        <w:t>مجموعة</w:t>
      </w:r>
      <w:r w:rsidRPr="007838DD">
        <w:rPr>
          <w:rFonts w:cs="Simplified Arabic"/>
          <w:sz w:val="24"/>
          <w:szCs w:val="24"/>
        </w:rPr>
        <w:t xml:space="preserve"> </w:t>
      </w:r>
      <w:r w:rsidRPr="007838DD">
        <w:rPr>
          <w:rFonts w:cs="Simplified Arabic" w:hint="cs"/>
          <w:sz w:val="24"/>
          <w:szCs w:val="24"/>
          <w:rtl/>
        </w:rPr>
        <w:t>الأ</w:t>
      </w:r>
      <w:r w:rsidRPr="007838DD">
        <w:rPr>
          <w:rFonts w:cs="Simplified Arabic"/>
          <w:sz w:val="24"/>
          <w:szCs w:val="24"/>
          <w:rtl/>
        </w:rPr>
        <w:t>ماكن</w:t>
      </w:r>
      <w:r w:rsidRPr="007838DD">
        <w:rPr>
          <w:rFonts w:cs="Simplified Arabic"/>
          <w:sz w:val="24"/>
          <w:szCs w:val="24"/>
        </w:rPr>
        <w:t xml:space="preserve"> </w:t>
      </w:r>
      <w:r w:rsidRPr="007838DD">
        <w:rPr>
          <w:rFonts w:cs="Simplified Arabic"/>
          <w:sz w:val="24"/>
          <w:szCs w:val="24"/>
          <w:rtl/>
        </w:rPr>
        <w:t>التي</w:t>
      </w:r>
      <w:r w:rsidRPr="007838DD">
        <w:rPr>
          <w:rFonts w:cs="Simplified Arabic"/>
          <w:sz w:val="24"/>
          <w:szCs w:val="24"/>
        </w:rPr>
        <w:t xml:space="preserve"> </w:t>
      </w:r>
      <w:r w:rsidRPr="007838DD">
        <w:rPr>
          <w:rFonts w:cs="Simplified Arabic"/>
          <w:sz w:val="24"/>
          <w:szCs w:val="24"/>
          <w:rtl/>
        </w:rPr>
        <w:t>يقوم</w:t>
      </w:r>
      <w:r w:rsidRPr="007838DD">
        <w:rPr>
          <w:rFonts w:cs="Simplified Arabic" w:hint="cs"/>
          <w:sz w:val="24"/>
          <w:szCs w:val="24"/>
          <w:rtl/>
        </w:rPr>
        <w:t xml:space="preserve"> </w:t>
      </w:r>
      <w:r w:rsidRPr="007838DD">
        <w:rPr>
          <w:rFonts w:cs="Simplified Arabic"/>
          <w:sz w:val="24"/>
          <w:szCs w:val="24"/>
          <w:rtl/>
        </w:rPr>
        <w:t>الشخ</w:t>
      </w:r>
      <w:r w:rsidRPr="007838DD">
        <w:rPr>
          <w:rFonts w:cs="Simplified Arabic" w:hint="cs"/>
          <w:sz w:val="24"/>
          <w:szCs w:val="24"/>
          <w:rtl/>
        </w:rPr>
        <w:t>ص</w:t>
      </w:r>
      <w:r w:rsidRPr="007838DD">
        <w:rPr>
          <w:rFonts w:cs="Simplified Arabic"/>
          <w:sz w:val="24"/>
          <w:szCs w:val="24"/>
        </w:rPr>
        <w:t xml:space="preserve"> </w:t>
      </w:r>
      <w:r w:rsidRPr="007838DD">
        <w:rPr>
          <w:rFonts w:cs="Simplified Arabic"/>
          <w:sz w:val="24"/>
          <w:szCs w:val="24"/>
          <w:rtl/>
        </w:rPr>
        <w:t>بالتردد</w:t>
      </w:r>
      <w:r w:rsidRPr="007838DD">
        <w:rPr>
          <w:rFonts w:cs="Simplified Arabic"/>
          <w:sz w:val="24"/>
          <w:szCs w:val="24"/>
        </w:rPr>
        <w:t xml:space="preserve"> </w:t>
      </w:r>
      <w:r w:rsidRPr="007838DD">
        <w:rPr>
          <w:rFonts w:cs="Simplified Arabic"/>
          <w:sz w:val="24"/>
          <w:szCs w:val="24"/>
          <w:rtl/>
        </w:rPr>
        <w:t>عليها</w:t>
      </w:r>
      <w:r w:rsidRPr="007838DD">
        <w:rPr>
          <w:rFonts w:cs="Simplified Arabic"/>
          <w:sz w:val="24"/>
          <w:szCs w:val="24"/>
        </w:rPr>
        <w:t xml:space="preserve"> </w:t>
      </w:r>
      <w:r w:rsidRPr="007838DD">
        <w:rPr>
          <w:rFonts w:cs="Simplified Arabic"/>
          <w:sz w:val="24"/>
          <w:szCs w:val="24"/>
          <w:rtl/>
        </w:rPr>
        <w:t>ضمن</w:t>
      </w:r>
      <w:r w:rsidRPr="007838DD">
        <w:rPr>
          <w:rFonts w:cs="Simplified Arabic"/>
          <w:sz w:val="24"/>
          <w:szCs w:val="24"/>
        </w:rPr>
        <w:t xml:space="preserve"> </w:t>
      </w:r>
      <w:r w:rsidRPr="007838DD">
        <w:rPr>
          <w:rFonts w:cs="Simplified Arabic"/>
          <w:sz w:val="24"/>
          <w:szCs w:val="24"/>
          <w:rtl/>
        </w:rPr>
        <w:t>روتين</w:t>
      </w:r>
      <w:r w:rsidRPr="007838DD">
        <w:rPr>
          <w:rFonts w:cs="Simplified Arabic"/>
          <w:sz w:val="24"/>
          <w:szCs w:val="24"/>
        </w:rPr>
        <w:t xml:space="preserve"> </w:t>
      </w:r>
      <w:r w:rsidRPr="007838DD">
        <w:rPr>
          <w:rFonts w:cs="Simplified Arabic"/>
          <w:sz w:val="24"/>
          <w:szCs w:val="24"/>
          <w:rtl/>
        </w:rPr>
        <w:t>حياته</w:t>
      </w:r>
      <w:r w:rsidRPr="007838DD">
        <w:rPr>
          <w:rFonts w:cs="Simplified Arabic" w:hint="cs"/>
          <w:sz w:val="24"/>
          <w:szCs w:val="24"/>
          <w:rtl/>
        </w:rPr>
        <w:t xml:space="preserve"> </w:t>
      </w:r>
      <w:proofErr w:type="gramStart"/>
      <w:r w:rsidRPr="007838DD">
        <w:rPr>
          <w:rFonts w:cs="Simplified Arabic"/>
          <w:sz w:val="24"/>
          <w:szCs w:val="24"/>
          <w:rtl/>
        </w:rPr>
        <w:t>العادية</w:t>
      </w:r>
      <w:r w:rsidR="00CC04D7">
        <w:rPr>
          <w:rFonts w:cs="Simplified Arabic" w:hint="cs"/>
          <w:sz w:val="24"/>
          <w:szCs w:val="24"/>
          <w:rtl/>
        </w:rPr>
        <w:t xml:space="preserve"> </w:t>
      </w:r>
      <w:r w:rsidRPr="007838DD">
        <w:rPr>
          <w:rFonts w:cs="Simplified Arabic"/>
          <w:sz w:val="24"/>
          <w:szCs w:val="24"/>
        </w:rPr>
        <w:t>)</w:t>
      </w:r>
      <w:r w:rsidRPr="007838DD">
        <w:rPr>
          <w:rFonts w:cs="Simplified Arabic"/>
          <w:sz w:val="24"/>
          <w:szCs w:val="24"/>
          <w:rtl/>
        </w:rPr>
        <w:t>باستثناء</w:t>
      </w:r>
      <w:proofErr w:type="gramEnd"/>
      <w:r w:rsidRPr="007838DD">
        <w:rPr>
          <w:rFonts w:cs="Simplified Arabic"/>
          <w:sz w:val="24"/>
          <w:szCs w:val="24"/>
        </w:rPr>
        <w:t xml:space="preserve"> </w:t>
      </w:r>
      <w:r w:rsidRPr="007838DD">
        <w:rPr>
          <w:rFonts w:cs="Simplified Arabic"/>
          <w:sz w:val="24"/>
          <w:szCs w:val="24"/>
          <w:rtl/>
        </w:rPr>
        <w:t>أماكن</w:t>
      </w:r>
      <w:r w:rsidRPr="007838DD">
        <w:rPr>
          <w:rFonts w:cs="Simplified Arabic"/>
          <w:sz w:val="24"/>
          <w:szCs w:val="24"/>
        </w:rPr>
        <w:t xml:space="preserve"> </w:t>
      </w:r>
      <w:r w:rsidRPr="007838DD">
        <w:rPr>
          <w:rFonts w:cs="Simplified Arabic"/>
          <w:sz w:val="24"/>
          <w:szCs w:val="24"/>
          <w:rtl/>
        </w:rPr>
        <w:t>يتم</w:t>
      </w:r>
      <w:r w:rsidRPr="007838DD">
        <w:rPr>
          <w:rFonts w:cs="Simplified Arabic"/>
          <w:sz w:val="24"/>
          <w:szCs w:val="24"/>
        </w:rPr>
        <w:t xml:space="preserve"> </w:t>
      </w:r>
      <w:r w:rsidRPr="007838DD">
        <w:rPr>
          <w:rFonts w:cs="Simplified Arabic" w:hint="cs"/>
          <w:sz w:val="24"/>
          <w:szCs w:val="24"/>
          <w:rtl/>
        </w:rPr>
        <w:t>زيارتها</w:t>
      </w:r>
      <w:r w:rsidRPr="007838DD">
        <w:rPr>
          <w:rFonts w:cs="Simplified Arabic"/>
          <w:sz w:val="24"/>
          <w:szCs w:val="24"/>
        </w:rPr>
        <w:t xml:space="preserve"> </w:t>
      </w:r>
      <w:r w:rsidRPr="007838DD">
        <w:rPr>
          <w:rFonts w:cs="Simplified Arabic"/>
          <w:sz w:val="24"/>
          <w:szCs w:val="24"/>
          <w:rtl/>
        </w:rPr>
        <w:t>لممارسة</w:t>
      </w:r>
      <w:r w:rsidRPr="007838DD">
        <w:rPr>
          <w:rFonts w:cs="Simplified Arabic" w:hint="cs"/>
          <w:sz w:val="24"/>
          <w:szCs w:val="24"/>
          <w:rtl/>
        </w:rPr>
        <w:t xml:space="preserve"> أ</w:t>
      </w:r>
      <w:r w:rsidRPr="007838DD">
        <w:rPr>
          <w:rFonts w:cs="Simplified Arabic"/>
          <w:sz w:val="24"/>
          <w:szCs w:val="24"/>
          <w:rtl/>
        </w:rPr>
        <w:t>نشطة</w:t>
      </w:r>
      <w:r w:rsidRPr="007838DD">
        <w:rPr>
          <w:rFonts w:cs="Simplified Arabic"/>
          <w:sz w:val="24"/>
          <w:szCs w:val="24"/>
        </w:rPr>
        <w:t xml:space="preserve"> </w:t>
      </w:r>
      <w:r w:rsidRPr="007838DD">
        <w:rPr>
          <w:rFonts w:cs="Simplified Arabic"/>
          <w:sz w:val="24"/>
          <w:szCs w:val="24"/>
          <w:rtl/>
        </w:rPr>
        <w:t>ترفيهية</w:t>
      </w:r>
      <w:r w:rsidRPr="007838DD">
        <w:rPr>
          <w:rFonts w:cs="Simplified Arabic"/>
          <w:sz w:val="24"/>
          <w:szCs w:val="24"/>
        </w:rPr>
        <w:t xml:space="preserve"> </w:t>
      </w:r>
      <w:r w:rsidRPr="007838DD">
        <w:rPr>
          <w:rFonts w:cs="Simplified Arabic"/>
          <w:sz w:val="24"/>
          <w:szCs w:val="24"/>
          <w:rtl/>
        </w:rPr>
        <w:t>فقط</w:t>
      </w:r>
      <w:r w:rsidRPr="007838DD">
        <w:rPr>
          <w:rFonts w:cs="Simplified Arabic"/>
          <w:sz w:val="24"/>
          <w:szCs w:val="24"/>
        </w:rPr>
        <w:t>(</w:t>
      </w:r>
      <w:r w:rsidRPr="007838DD">
        <w:rPr>
          <w:rFonts w:cs="Simplified Arabic"/>
          <w:sz w:val="24"/>
          <w:szCs w:val="24"/>
          <w:rtl/>
        </w:rPr>
        <w:t>،</w:t>
      </w:r>
      <w:r w:rsidRPr="007838DD">
        <w:rPr>
          <w:rFonts w:cs="Simplified Arabic"/>
          <w:sz w:val="24"/>
          <w:szCs w:val="24"/>
        </w:rPr>
        <w:t xml:space="preserve"> </w:t>
      </w:r>
      <w:r w:rsidRPr="007838DD">
        <w:rPr>
          <w:rFonts w:cs="Simplified Arabic"/>
          <w:sz w:val="24"/>
          <w:szCs w:val="24"/>
          <w:rtl/>
        </w:rPr>
        <w:t>وتتكون</w:t>
      </w:r>
      <w:r w:rsidRPr="007838DD">
        <w:rPr>
          <w:rFonts w:cs="Simplified Arabic"/>
          <w:sz w:val="24"/>
          <w:szCs w:val="24"/>
        </w:rPr>
        <w:t xml:space="preserve"> </w:t>
      </w:r>
      <w:r w:rsidRPr="007838DD">
        <w:rPr>
          <w:rFonts w:cs="Simplified Arabic"/>
          <w:sz w:val="24"/>
          <w:szCs w:val="24"/>
          <w:rtl/>
        </w:rPr>
        <w:t>من</w:t>
      </w:r>
      <w:r w:rsidRPr="007838DD">
        <w:rPr>
          <w:rFonts w:cs="Simplified Arabic"/>
          <w:sz w:val="24"/>
          <w:szCs w:val="24"/>
        </w:rPr>
        <w:t xml:space="preserve"> </w:t>
      </w:r>
      <w:r w:rsidRPr="007838DD">
        <w:rPr>
          <w:rFonts w:cs="Simplified Arabic"/>
          <w:sz w:val="24"/>
          <w:szCs w:val="24"/>
          <w:rtl/>
        </w:rPr>
        <w:t>المنطقة</w:t>
      </w:r>
      <w:r w:rsidRPr="007838DD">
        <w:rPr>
          <w:rFonts w:cs="Simplified Arabic" w:hint="cs"/>
          <w:sz w:val="24"/>
          <w:szCs w:val="24"/>
          <w:rtl/>
        </w:rPr>
        <w:t xml:space="preserve"> </w:t>
      </w:r>
      <w:r w:rsidRPr="007838DD">
        <w:rPr>
          <w:rFonts w:cs="Simplified Arabic"/>
          <w:sz w:val="24"/>
          <w:szCs w:val="24"/>
          <w:rtl/>
        </w:rPr>
        <w:t>المجاورة</w:t>
      </w:r>
      <w:r w:rsidRPr="007838DD">
        <w:rPr>
          <w:rFonts w:cs="Simplified Arabic"/>
          <w:sz w:val="24"/>
          <w:szCs w:val="24"/>
        </w:rPr>
        <w:t xml:space="preserve"> </w:t>
      </w:r>
      <w:r w:rsidRPr="007838DD">
        <w:rPr>
          <w:rFonts w:cs="Simplified Arabic"/>
          <w:sz w:val="24"/>
          <w:szCs w:val="24"/>
          <w:rtl/>
        </w:rPr>
        <w:t>لبيته</w:t>
      </w:r>
      <w:r w:rsidRPr="007838DD">
        <w:rPr>
          <w:rFonts w:cs="Simplified Arabic"/>
          <w:sz w:val="24"/>
          <w:szCs w:val="24"/>
        </w:rPr>
        <w:t xml:space="preserve"> </w:t>
      </w:r>
      <w:r w:rsidRPr="007838DD">
        <w:rPr>
          <w:rFonts w:cs="Simplified Arabic"/>
          <w:sz w:val="24"/>
          <w:szCs w:val="24"/>
          <w:rtl/>
        </w:rPr>
        <w:t>ومكان</w:t>
      </w:r>
      <w:r w:rsidRPr="007838DD">
        <w:rPr>
          <w:rFonts w:cs="Simplified Arabic"/>
          <w:sz w:val="24"/>
          <w:szCs w:val="24"/>
        </w:rPr>
        <w:t xml:space="preserve"> </w:t>
      </w:r>
      <w:r w:rsidRPr="007838DD">
        <w:rPr>
          <w:rFonts w:cs="Simplified Arabic"/>
          <w:sz w:val="24"/>
          <w:szCs w:val="24"/>
          <w:rtl/>
        </w:rPr>
        <w:t>العمل</w:t>
      </w:r>
      <w:r w:rsidRPr="007838DD">
        <w:rPr>
          <w:rFonts w:cs="Simplified Arabic"/>
          <w:sz w:val="24"/>
          <w:szCs w:val="24"/>
        </w:rPr>
        <w:t xml:space="preserve"> </w:t>
      </w:r>
      <w:r w:rsidRPr="007838DD">
        <w:rPr>
          <w:rFonts w:cs="Simplified Arabic"/>
          <w:sz w:val="24"/>
          <w:szCs w:val="24"/>
          <w:rtl/>
        </w:rPr>
        <w:t>أو</w:t>
      </w:r>
      <w:r w:rsidRPr="007838DD">
        <w:rPr>
          <w:rFonts w:cs="Simplified Arabic"/>
          <w:sz w:val="24"/>
          <w:szCs w:val="24"/>
        </w:rPr>
        <w:t xml:space="preserve"> </w:t>
      </w:r>
      <w:r w:rsidRPr="007838DD">
        <w:rPr>
          <w:rFonts w:cs="Simplified Arabic" w:hint="cs"/>
          <w:sz w:val="24"/>
          <w:szCs w:val="24"/>
          <w:rtl/>
        </w:rPr>
        <w:t xml:space="preserve">الدراسة وغيرها </w:t>
      </w:r>
      <w:r w:rsidRPr="007838DD">
        <w:rPr>
          <w:rFonts w:cs="Simplified Arabic"/>
          <w:sz w:val="24"/>
          <w:szCs w:val="24"/>
          <w:rtl/>
        </w:rPr>
        <w:t>من</w:t>
      </w:r>
      <w:r w:rsidRPr="007838DD">
        <w:rPr>
          <w:rFonts w:cs="Simplified Arabic" w:hint="cs"/>
          <w:sz w:val="24"/>
          <w:szCs w:val="24"/>
          <w:rtl/>
        </w:rPr>
        <w:t xml:space="preserve"> الأ</w:t>
      </w:r>
      <w:r w:rsidRPr="007838DD">
        <w:rPr>
          <w:rFonts w:cs="Simplified Arabic"/>
          <w:sz w:val="24"/>
          <w:szCs w:val="24"/>
          <w:rtl/>
        </w:rPr>
        <w:t>ماكن</w:t>
      </w:r>
      <w:r w:rsidRPr="007838DD">
        <w:rPr>
          <w:rFonts w:cs="Simplified Arabic"/>
          <w:sz w:val="24"/>
          <w:szCs w:val="24"/>
        </w:rPr>
        <w:t xml:space="preserve"> </w:t>
      </w:r>
      <w:r w:rsidRPr="007838DD">
        <w:rPr>
          <w:rFonts w:cs="Simplified Arabic"/>
          <w:sz w:val="24"/>
          <w:szCs w:val="24"/>
          <w:rtl/>
        </w:rPr>
        <w:t>التي</w:t>
      </w:r>
      <w:r w:rsidRPr="007838DD">
        <w:rPr>
          <w:rFonts w:cs="Simplified Arabic"/>
          <w:sz w:val="24"/>
          <w:szCs w:val="24"/>
        </w:rPr>
        <w:t xml:space="preserve"> </w:t>
      </w:r>
      <w:r w:rsidRPr="007838DD">
        <w:rPr>
          <w:rFonts w:cs="Simplified Arabic"/>
          <w:sz w:val="24"/>
          <w:szCs w:val="24"/>
          <w:rtl/>
        </w:rPr>
        <w:t>يتردد</w:t>
      </w:r>
      <w:r w:rsidRPr="007838DD">
        <w:rPr>
          <w:rFonts w:cs="Simplified Arabic"/>
          <w:sz w:val="24"/>
          <w:szCs w:val="24"/>
        </w:rPr>
        <w:t xml:space="preserve"> </w:t>
      </w:r>
      <w:r w:rsidRPr="007838DD">
        <w:rPr>
          <w:rFonts w:cs="Simplified Arabic"/>
          <w:sz w:val="24"/>
          <w:szCs w:val="24"/>
          <w:rtl/>
        </w:rPr>
        <w:t>عليها</w:t>
      </w:r>
      <w:r w:rsidRPr="007838DD">
        <w:rPr>
          <w:rFonts w:cs="Simplified Arabic"/>
          <w:sz w:val="24"/>
          <w:szCs w:val="24"/>
        </w:rPr>
        <w:t xml:space="preserve"> </w:t>
      </w:r>
      <w:r w:rsidRPr="007838DD">
        <w:rPr>
          <w:rFonts w:cs="Simplified Arabic"/>
          <w:sz w:val="24"/>
          <w:szCs w:val="24"/>
          <w:rtl/>
        </w:rPr>
        <w:t>بشكل</w:t>
      </w:r>
      <w:r w:rsidRPr="007838DD">
        <w:rPr>
          <w:rFonts w:cs="Simplified Arabic"/>
          <w:sz w:val="24"/>
          <w:szCs w:val="24"/>
        </w:rPr>
        <w:t xml:space="preserve"> </w:t>
      </w:r>
      <w:r w:rsidRPr="007838DD">
        <w:rPr>
          <w:rFonts w:cs="Simplified Arabic"/>
          <w:sz w:val="24"/>
          <w:szCs w:val="24"/>
          <w:rtl/>
        </w:rPr>
        <w:t>روتيني</w:t>
      </w:r>
      <w:r w:rsidRPr="007838DD">
        <w:rPr>
          <w:rFonts w:cs="Simplified Arabic" w:hint="cs"/>
          <w:sz w:val="24"/>
          <w:szCs w:val="24"/>
          <w:rtl/>
        </w:rPr>
        <w:t>.</w:t>
      </w:r>
    </w:p>
    <w:p w:rsidR="00B229E1" w:rsidRPr="007D404C" w:rsidRDefault="00B229E1" w:rsidP="007D404C">
      <w:pPr>
        <w:tabs>
          <w:tab w:val="left" w:pos="-1"/>
        </w:tabs>
        <w:ind w:left="-1"/>
        <w:jc w:val="both"/>
        <w:rPr>
          <w:rFonts w:cs="Simplified Arabic"/>
          <w:sz w:val="16"/>
          <w:szCs w:val="16"/>
          <w:rtl/>
        </w:rPr>
      </w:pPr>
    </w:p>
    <w:p w:rsidR="00B229E1" w:rsidRPr="007838DD" w:rsidRDefault="00B229E1" w:rsidP="00B229E1">
      <w:pPr>
        <w:jc w:val="lowKashida"/>
        <w:rPr>
          <w:rFonts w:cs="Simplified Arabic"/>
          <w:sz w:val="24"/>
          <w:szCs w:val="24"/>
          <w:rtl/>
        </w:rPr>
      </w:pPr>
      <w:r w:rsidRPr="007838DD">
        <w:rPr>
          <w:rFonts w:cs="Simplified Arabic" w:hint="eastAsia"/>
          <w:b/>
          <w:bCs/>
          <w:sz w:val="24"/>
          <w:szCs w:val="24"/>
          <w:rtl/>
        </w:rPr>
        <w:t>السياحة</w:t>
      </w:r>
      <w:r w:rsidRPr="007838DD">
        <w:rPr>
          <w:rFonts w:cs="Simplified Arabic"/>
          <w:b/>
          <w:bCs/>
          <w:sz w:val="24"/>
          <w:szCs w:val="24"/>
          <w:rtl/>
        </w:rPr>
        <w:t xml:space="preserve"> المحلية:</w:t>
      </w:r>
    </w:p>
    <w:p w:rsidR="00B229E1" w:rsidRDefault="00B229E1" w:rsidP="00B229E1">
      <w:pPr>
        <w:jc w:val="lowKashida"/>
        <w:rPr>
          <w:rFonts w:cs="Simplified Arabic"/>
          <w:sz w:val="24"/>
          <w:szCs w:val="24"/>
          <w:rtl/>
        </w:rPr>
      </w:pPr>
      <w:r w:rsidRPr="007838DD">
        <w:rPr>
          <w:rFonts w:cs="Simplified Arabic" w:hint="cs"/>
          <w:sz w:val="24"/>
          <w:szCs w:val="24"/>
          <w:rtl/>
        </w:rPr>
        <w:t>هي الرحلة السياحية التي تكون وجهتها الرئيسة داخل بلد اقامة الزائر.</w:t>
      </w:r>
    </w:p>
    <w:p w:rsidR="004A6A21" w:rsidRPr="007D404C" w:rsidRDefault="004A6A21" w:rsidP="007D404C">
      <w:pPr>
        <w:tabs>
          <w:tab w:val="left" w:pos="-1"/>
        </w:tabs>
        <w:ind w:left="-1"/>
        <w:jc w:val="both"/>
        <w:rPr>
          <w:rFonts w:cs="Simplified Arabic"/>
          <w:sz w:val="16"/>
          <w:szCs w:val="16"/>
          <w:rtl/>
        </w:rPr>
      </w:pPr>
    </w:p>
    <w:p w:rsidR="004A6A21" w:rsidRPr="007838DD" w:rsidRDefault="004A6A21" w:rsidP="004A6A21">
      <w:pPr>
        <w:jc w:val="lowKashida"/>
        <w:rPr>
          <w:rFonts w:cs="Simplified Arabic"/>
          <w:sz w:val="24"/>
          <w:szCs w:val="24"/>
          <w:rtl/>
        </w:rPr>
      </w:pPr>
      <w:r w:rsidRPr="007838DD">
        <w:rPr>
          <w:rFonts w:cs="Simplified Arabic"/>
          <w:b/>
          <w:bCs/>
          <w:sz w:val="24"/>
          <w:szCs w:val="24"/>
          <w:rtl/>
        </w:rPr>
        <w:t xml:space="preserve">السياحة </w:t>
      </w:r>
      <w:r w:rsidRPr="007838DD">
        <w:rPr>
          <w:rFonts w:cs="Simplified Arabic" w:hint="cs"/>
          <w:b/>
          <w:bCs/>
          <w:sz w:val="24"/>
          <w:szCs w:val="24"/>
          <w:rtl/>
        </w:rPr>
        <w:t>الخارجية</w:t>
      </w:r>
      <w:r w:rsidRPr="007838DD">
        <w:rPr>
          <w:rFonts w:cs="Simplified Arabic"/>
          <w:b/>
          <w:bCs/>
          <w:sz w:val="24"/>
          <w:szCs w:val="24"/>
          <w:rtl/>
        </w:rPr>
        <w:t>:</w:t>
      </w:r>
    </w:p>
    <w:p w:rsidR="004A6A21" w:rsidRPr="007838DD" w:rsidRDefault="004A6A21" w:rsidP="004A6A21">
      <w:pPr>
        <w:jc w:val="lowKashida"/>
        <w:rPr>
          <w:rFonts w:cs="Simplified Arabic"/>
          <w:sz w:val="24"/>
          <w:szCs w:val="24"/>
          <w:rtl/>
        </w:rPr>
      </w:pPr>
      <w:r w:rsidRPr="007838DD">
        <w:rPr>
          <w:rFonts w:cs="Simplified Arabic" w:hint="cs"/>
          <w:sz w:val="24"/>
          <w:szCs w:val="24"/>
          <w:rtl/>
        </w:rPr>
        <w:t xml:space="preserve">هي الرحلة السياحية التي تكون وجهتها الرئيسة </w:t>
      </w:r>
      <w:proofErr w:type="gramStart"/>
      <w:r w:rsidRPr="007838DD">
        <w:rPr>
          <w:rFonts w:cs="Simplified Arabic" w:hint="cs"/>
          <w:sz w:val="24"/>
          <w:szCs w:val="24"/>
          <w:rtl/>
        </w:rPr>
        <w:t>خارج  بلد</w:t>
      </w:r>
      <w:proofErr w:type="gramEnd"/>
      <w:r w:rsidRPr="007838DD">
        <w:rPr>
          <w:rFonts w:cs="Simplified Arabic" w:hint="cs"/>
          <w:sz w:val="24"/>
          <w:szCs w:val="24"/>
          <w:rtl/>
        </w:rPr>
        <w:t xml:space="preserve"> </w:t>
      </w:r>
      <w:r>
        <w:rPr>
          <w:rFonts w:cs="Simplified Arabic" w:hint="cs"/>
          <w:sz w:val="24"/>
          <w:szCs w:val="24"/>
          <w:rtl/>
        </w:rPr>
        <w:t>إ</w:t>
      </w:r>
      <w:r w:rsidRPr="007838DD">
        <w:rPr>
          <w:rFonts w:cs="Simplified Arabic" w:hint="cs"/>
          <w:sz w:val="24"/>
          <w:szCs w:val="24"/>
          <w:rtl/>
        </w:rPr>
        <w:t>قامة الزائر.</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jc w:val="lowKashida"/>
        <w:rPr>
          <w:rFonts w:cs="Simplified Arabic"/>
          <w:sz w:val="24"/>
          <w:szCs w:val="24"/>
          <w:rtl/>
        </w:rPr>
      </w:pPr>
      <w:r w:rsidRPr="007838DD">
        <w:rPr>
          <w:rFonts w:cs="Simplified Arabic" w:hint="cs"/>
          <w:b/>
          <w:bCs/>
          <w:sz w:val="24"/>
          <w:szCs w:val="24"/>
          <w:rtl/>
        </w:rPr>
        <w:t>البلد المزار:</w:t>
      </w:r>
    </w:p>
    <w:p w:rsidR="00027879" w:rsidRPr="007838DD" w:rsidRDefault="00027879" w:rsidP="00027879">
      <w:pPr>
        <w:jc w:val="lowKashida"/>
        <w:rPr>
          <w:rFonts w:cs="Simplified Arabic"/>
          <w:sz w:val="24"/>
          <w:szCs w:val="24"/>
          <w:rtl/>
        </w:rPr>
      </w:pPr>
      <w:r w:rsidRPr="007838DD">
        <w:rPr>
          <w:rFonts w:cs="Simplified Arabic"/>
          <w:sz w:val="24"/>
          <w:szCs w:val="24"/>
          <w:rtl/>
        </w:rPr>
        <w:t xml:space="preserve">وهو </w:t>
      </w:r>
      <w:r w:rsidRPr="007838DD">
        <w:rPr>
          <w:rFonts w:cs="Simplified Arabic" w:hint="cs"/>
          <w:sz w:val="24"/>
          <w:szCs w:val="24"/>
          <w:rtl/>
        </w:rPr>
        <w:t>البلد</w:t>
      </w:r>
      <w:r w:rsidRPr="007838DD">
        <w:rPr>
          <w:rFonts w:cs="Simplified Arabic"/>
          <w:sz w:val="24"/>
          <w:szCs w:val="24"/>
          <w:rtl/>
        </w:rPr>
        <w:t xml:space="preserve"> الذي يقصده السائح أو الزائر</w:t>
      </w:r>
      <w:r w:rsidRPr="007838DD">
        <w:rPr>
          <w:rFonts w:cs="Simplified Arabic" w:hint="cs"/>
          <w:sz w:val="24"/>
          <w:szCs w:val="24"/>
          <w:rtl/>
        </w:rPr>
        <w:t xml:space="preserve"> في رحلته بشكل أساسي.</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jc w:val="lowKashida"/>
        <w:rPr>
          <w:rFonts w:cs="Simplified Arabic"/>
          <w:b/>
          <w:bCs/>
          <w:sz w:val="24"/>
          <w:szCs w:val="24"/>
          <w:rtl/>
        </w:rPr>
      </w:pPr>
      <w:r w:rsidRPr="007838DD">
        <w:rPr>
          <w:rFonts w:cs="Simplified Arabic" w:hint="cs"/>
          <w:b/>
          <w:bCs/>
          <w:sz w:val="24"/>
          <w:szCs w:val="24"/>
          <w:rtl/>
        </w:rPr>
        <w:t>الغرض من الزيارة</w:t>
      </w:r>
      <w:r w:rsidRPr="007838DD">
        <w:rPr>
          <w:rFonts w:cs="Simplified Arabic"/>
          <w:b/>
          <w:bCs/>
          <w:sz w:val="24"/>
          <w:szCs w:val="24"/>
          <w:rtl/>
        </w:rPr>
        <w:t>:</w:t>
      </w:r>
    </w:p>
    <w:p w:rsidR="00027879" w:rsidRPr="007838DD" w:rsidRDefault="00027879" w:rsidP="00027879">
      <w:pPr>
        <w:jc w:val="lowKashida"/>
        <w:rPr>
          <w:rFonts w:cs="Simplified Arabic"/>
          <w:sz w:val="24"/>
          <w:szCs w:val="24"/>
          <w:rtl/>
        </w:rPr>
      </w:pPr>
      <w:r w:rsidRPr="007838DD">
        <w:rPr>
          <w:rFonts w:cs="Simplified Arabic"/>
          <w:sz w:val="24"/>
          <w:szCs w:val="24"/>
          <w:rtl/>
        </w:rPr>
        <w:t>هو ال</w:t>
      </w:r>
      <w:r w:rsidRPr="007838DD">
        <w:rPr>
          <w:rFonts w:cs="Simplified Arabic" w:hint="cs"/>
          <w:sz w:val="24"/>
          <w:szCs w:val="24"/>
          <w:rtl/>
        </w:rPr>
        <w:t>غرض</w:t>
      </w:r>
      <w:r w:rsidRPr="007838DD">
        <w:rPr>
          <w:rFonts w:cs="Simplified Arabic"/>
          <w:sz w:val="24"/>
          <w:szCs w:val="24"/>
          <w:rtl/>
        </w:rPr>
        <w:t xml:space="preserve"> الذي يخرج من أجله السائح أو الزائر من مكان إقامته المعتاد، حيث من الممكن أن يكون هذا ال</w:t>
      </w:r>
      <w:r w:rsidRPr="007838DD">
        <w:rPr>
          <w:rFonts w:cs="Simplified Arabic" w:hint="cs"/>
          <w:sz w:val="24"/>
          <w:szCs w:val="24"/>
          <w:rtl/>
        </w:rPr>
        <w:t>غرض</w:t>
      </w:r>
      <w:r w:rsidRPr="007838DD">
        <w:rPr>
          <w:rFonts w:cs="Simplified Arabic"/>
          <w:sz w:val="24"/>
          <w:szCs w:val="24"/>
          <w:rtl/>
        </w:rPr>
        <w:t xml:space="preserve"> ترفيهي أو لأهداف دينية أو </w:t>
      </w:r>
      <w:r w:rsidRPr="007838DD">
        <w:rPr>
          <w:rFonts w:cs="Simplified Arabic" w:hint="cs"/>
          <w:sz w:val="24"/>
          <w:szCs w:val="24"/>
          <w:rtl/>
        </w:rPr>
        <w:t>زيارة الأقارب والأصدقاء</w:t>
      </w:r>
      <w:r w:rsidRPr="007838DD">
        <w:rPr>
          <w:rFonts w:cs="Simplified Arabic"/>
          <w:sz w:val="24"/>
          <w:szCs w:val="24"/>
          <w:rtl/>
        </w:rPr>
        <w:t xml:space="preserve"> أو طبية </w:t>
      </w:r>
      <w:r w:rsidRPr="007838DD">
        <w:rPr>
          <w:rFonts w:cs="Simplified Arabic" w:hint="cs"/>
          <w:sz w:val="24"/>
          <w:szCs w:val="24"/>
          <w:rtl/>
        </w:rPr>
        <w:t>أو تعليمي</w:t>
      </w:r>
      <w:r w:rsidRPr="007838DD">
        <w:rPr>
          <w:rFonts w:cs="Simplified Arabic" w:hint="eastAsia"/>
          <w:sz w:val="24"/>
          <w:szCs w:val="24"/>
          <w:rtl/>
        </w:rPr>
        <w:t>ة</w:t>
      </w:r>
      <w:r w:rsidRPr="007838DD">
        <w:rPr>
          <w:rFonts w:cs="Simplified Arabic" w:hint="cs"/>
          <w:sz w:val="24"/>
          <w:szCs w:val="24"/>
          <w:rtl/>
        </w:rPr>
        <w:t xml:space="preserve"> أو مهمات رسمية</w:t>
      </w:r>
      <w:r w:rsidRPr="007838DD">
        <w:rPr>
          <w:rFonts w:cs="Simplified Arabic"/>
          <w:sz w:val="24"/>
          <w:szCs w:val="24"/>
          <w:rtl/>
        </w:rPr>
        <w:t xml:space="preserve"> </w:t>
      </w:r>
      <w:r w:rsidRPr="007838DD">
        <w:rPr>
          <w:rFonts w:cs="Simplified Arabic" w:hint="cs"/>
          <w:sz w:val="24"/>
          <w:szCs w:val="24"/>
          <w:rtl/>
        </w:rPr>
        <w:t xml:space="preserve">أو </w:t>
      </w:r>
      <w:r w:rsidRPr="007838DD">
        <w:rPr>
          <w:rFonts w:cs="Simplified Arabic"/>
          <w:sz w:val="24"/>
          <w:szCs w:val="24"/>
          <w:rtl/>
        </w:rPr>
        <w:t>أي أ</w:t>
      </w:r>
      <w:r w:rsidRPr="007838DD">
        <w:rPr>
          <w:rFonts w:cs="Simplified Arabic" w:hint="cs"/>
          <w:sz w:val="24"/>
          <w:szCs w:val="24"/>
          <w:rtl/>
        </w:rPr>
        <w:t>غراض</w:t>
      </w:r>
      <w:r w:rsidRPr="007838DD">
        <w:rPr>
          <w:rFonts w:cs="Simplified Arabic"/>
          <w:sz w:val="24"/>
          <w:szCs w:val="24"/>
          <w:rtl/>
        </w:rPr>
        <w:t xml:space="preserve"> أخرى.</w:t>
      </w:r>
    </w:p>
    <w:p w:rsidR="00027879" w:rsidRPr="007D404C" w:rsidRDefault="00027879" w:rsidP="007D404C">
      <w:pPr>
        <w:tabs>
          <w:tab w:val="left" w:pos="-1"/>
        </w:tabs>
        <w:ind w:left="-1"/>
        <w:jc w:val="both"/>
        <w:rPr>
          <w:rFonts w:cs="Simplified Arabic"/>
          <w:sz w:val="16"/>
          <w:szCs w:val="16"/>
          <w:rtl/>
        </w:rPr>
      </w:pPr>
    </w:p>
    <w:p w:rsidR="007D404C" w:rsidRDefault="007D404C">
      <w:pPr>
        <w:autoSpaceDE/>
        <w:autoSpaceDN/>
        <w:bidi w:val="0"/>
        <w:rPr>
          <w:rFonts w:cs="Simplified Arabic"/>
          <w:b/>
          <w:bCs/>
          <w:sz w:val="24"/>
          <w:szCs w:val="24"/>
          <w:rtl/>
        </w:rPr>
      </w:pPr>
      <w:r>
        <w:rPr>
          <w:rFonts w:cs="Simplified Arabic"/>
          <w:b/>
          <w:bCs/>
          <w:sz w:val="24"/>
          <w:szCs w:val="24"/>
          <w:rtl/>
        </w:rPr>
        <w:br w:type="page"/>
      </w:r>
    </w:p>
    <w:p w:rsidR="00027879" w:rsidRPr="007838DD" w:rsidRDefault="00027879" w:rsidP="00BE0BA8">
      <w:pPr>
        <w:jc w:val="lowKashida"/>
        <w:rPr>
          <w:rFonts w:cs="Simplified Arabic"/>
          <w:sz w:val="24"/>
          <w:szCs w:val="24"/>
          <w:rtl/>
        </w:rPr>
      </w:pPr>
      <w:r w:rsidRPr="007838DD">
        <w:rPr>
          <w:rFonts w:cs="Simplified Arabic"/>
          <w:b/>
          <w:bCs/>
          <w:sz w:val="24"/>
          <w:szCs w:val="24"/>
          <w:rtl/>
        </w:rPr>
        <w:lastRenderedPageBreak/>
        <w:t xml:space="preserve">عدد </w:t>
      </w:r>
      <w:r w:rsidR="00BE0BA8">
        <w:rPr>
          <w:rFonts w:cs="Simplified Arabic" w:hint="cs"/>
          <w:b/>
          <w:bCs/>
          <w:sz w:val="24"/>
          <w:szCs w:val="24"/>
          <w:rtl/>
        </w:rPr>
        <w:t>أيام الرحلة السياحية</w:t>
      </w:r>
      <w:r w:rsidRPr="007838DD">
        <w:rPr>
          <w:rFonts w:cs="Simplified Arabic"/>
          <w:b/>
          <w:bCs/>
          <w:sz w:val="24"/>
          <w:szCs w:val="24"/>
          <w:rtl/>
        </w:rPr>
        <w:t>:</w:t>
      </w:r>
    </w:p>
    <w:p w:rsidR="00027879" w:rsidRPr="007838DD" w:rsidRDefault="00027879" w:rsidP="00063238">
      <w:pPr>
        <w:jc w:val="lowKashida"/>
        <w:rPr>
          <w:rFonts w:cs="Simplified Arabic"/>
          <w:sz w:val="24"/>
          <w:szCs w:val="24"/>
          <w:rtl/>
        </w:rPr>
      </w:pPr>
      <w:r w:rsidRPr="007838DD">
        <w:rPr>
          <w:rFonts w:cs="Simplified Arabic"/>
          <w:sz w:val="24"/>
          <w:szCs w:val="24"/>
          <w:rtl/>
        </w:rPr>
        <w:t xml:space="preserve">وهو عدد </w:t>
      </w:r>
      <w:r w:rsidRPr="007838DD">
        <w:rPr>
          <w:rFonts w:cs="Simplified Arabic" w:hint="cs"/>
          <w:sz w:val="24"/>
          <w:szCs w:val="24"/>
          <w:rtl/>
        </w:rPr>
        <w:t>الأيام</w:t>
      </w:r>
      <w:r w:rsidRPr="007838DD">
        <w:rPr>
          <w:rFonts w:cs="Simplified Arabic"/>
          <w:sz w:val="24"/>
          <w:szCs w:val="24"/>
          <w:rtl/>
        </w:rPr>
        <w:t xml:space="preserve"> التي يقضيها السائح خلال رحلته </w:t>
      </w:r>
      <w:r w:rsidRPr="007838DD">
        <w:rPr>
          <w:rFonts w:cs="Simplified Arabic" w:hint="cs"/>
          <w:sz w:val="24"/>
          <w:szCs w:val="24"/>
          <w:rtl/>
        </w:rPr>
        <w:t xml:space="preserve">في </w:t>
      </w:r>
      <w:r w:rsidRPr="007838DD">
        <w:rPr>
          <w:rFonts w:cs="Simplified Arabic"/>
          <w:sz w:val="24"/>
          <w:szCs w:val="24"/>
          <w:rtl/>
        </w:rPr>
        <w:t>مكان الزيارة</w:t>
      </w:r>
      <w:r w:rsidRPr="007838DD">
        <w:rPr>
          <w:rFonts w:cs="Simplified Arabic" w:hint="cs"/>
          <w:sz w:val="24"/>
          <w:szCs w:val="24"/>
          <w:rtl/>
        </w:rPr>
        <w:t xml:space="preserve"> الرئيسي والأماكن الأخرى داخل وخارج البلاد، فقط أيام الإقامة في البلد المزار.</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jc w:val="lowKashida"/>
        <w:rPr>
          <w:rFonts w:cs="Simplified Arabic"/>
          <w:b/>
          <w:bCs/>
          <w:sz w:val="24"/>
          <w:szCs w:val="24"/>
          <w:rtl/>
        </w:rPr>
      </w:pPr>
      <w:r w:rsidRPr="007838DD">
        <w:rPr>
          <w:rFonts w:cs="Simplified Arabic"/>
          <w:b/>
          <w:bCs/>
          <w:sz w:val="24"/>
          <w:szCs w:val="24"/>
          <w:rtl/>
        </w:rPr>
        <w:t xml:space="preserve">الإنفاق </w:t>
      </w:r>
      <w:r w:rsidRPr="007838DD">
        <w:rPr>
          <w:rFonts w:cs="Simplified Arabic" w:hint="cs"/>
          <w:b/>
          <w:bCs/>
          <w:sz w:val="24"/>
          <w:szCs w:val="24"/>
          <w:rtl/>
        </w:rPr>
        <w:t>السياحي</w:t>
      </w:r>
      <w:r w:rsidRPr="007838DD">
        <w:rPr>
          <w:rFonts w:cs="Simplified Arabic"/>
          <w:b/>
          <w:bCs/>
          <w:sz w:val="24"/>
          <w:szCs w:val="24"/>
          <w:rtl/>
        </w:rPr>
        <w:t>:</w:t>
      </w:r>
    </w:p>
    <w:p w:rsidR="00027879" w:rsidRPr="007838DD" w:rsidRDefault="00E71CCF" w:rsidP="00B1798E">
      <w:pPr>
        <w:jc w:val="lowKashida"/>
        <w:rPr>
          <w:rFonts w:cs="Simplified Arabic"/>
          <w:sz w:val="24"/>
          <w:szCs w:val="24"/>
          <w:rtl/>
        </w:rPr>
      </w:pPr>
      <w:r>
        <w:rPr>
          <w:rFonts w:cs="Simplified Arabic" w:hint="cs"/>
          <w:sz w:val="24"/>
          <w:szCs w:val="24"/>
          <w:rtl/>
        </w:rPr>
        <w:t>يشير الإ</w:t>
      </w:r>
      <w:r w:rsidR="00027879" w:rsidRPr="007838DD">
        <w:rPr>
          <w:rFonts w:cs="Simplified Arabic" w:hint="cs"/>
          <w:sz w:val="24"/>
          <w:szCs w:val="24"/>
          <w:rtl/>
        </w:rPr>
        <w:t xml:space="preserve">نفاق السياحي </w:t>
      </w:r>
      <w:r w:rsidR="00B1798E">
        <w:rPr>
          <w:rFonts w:cs="Simplified Arabic" w:hint="cs"/>
          <w:sz w:val="24"/>
          <w:szCs w:val="24"/>
          <w:rtl/>
        </w:rPr>
        <w:t>إ</w:t>
      </w:r>
      <w:r w:rsidR="00027879" w:rsidRPr="007838DD">
        <w:rPr>
          <w:rFonts w:cs="Simplified Arabic" w:hint="cs"/>
          <w:sz w:val="24"/>
          <w:szCs w:val="24"/>
          <w:rtl/>
        </w:rPr>
        <w:t xml:space="preserve">لى المبلغ المدفوع لشراء السلع الاستهلاكية والخدمات، وكذلك الأشياء الثمينة، للاستخدام الخاص أو الإهداء لأغراض الرحلات السياحية </w:t>
      </w:r>
      <w:proofErr w:type="spellStart"/>
      <w:r w:rsidR="00027879" w:rsidRPr="007838DD">
        <w:rPr>
          <w:rFonts w:cs="Simplified Arabic" w:hint="cs"/>
          <w:sz w:val="24"/>
          <w:szCs w:val="24"/>
          <w:rtl/>
        </w:rPr>
        <w:t>وأثنا</w:t>
      </w:r>
      <w:r>
        <w:rPr>
          <w:rFonts w:cs="Simplified Arabic" w:hint="cs"/>
          <w:sz w:val="24"/>
          <w:szCs w:val="24"/>
          <w:rtl/>
        </w:rPr>
        <w:t>ئ</w:t>
      </w:r>
      <w:r w:rsidR="00027879" w:rsidRPr="007838DD">
        <w:rPr>
          <w:rFonts w:cs="Simplified Arabic" w:hint="cs"/>
          <w:sz w:val="24"/>
          <w:szCs w:val="24"/>
          <w:rtl/>
        </w:rPr>
        <w:t>ها</w:t>
      </w:r>
      <w:proofErr w:type="spellEnd"/>
      <w:r w:rsidR="00027879" w:rsidRPr="007838DD">
        <w:rPr>
          <w:rFonts w:cs="Simplified Arabic" w:hint="cs"/>
          <w:sz w:val="24"/>
          <w:szCs w:val="24"/>
          <w:rtl/>
        </w:rPr>
        <w:t>.  وهذه تشمل مصروفات الزوار أنفسهم وكذلك النفقات التي تدفع أو يستردها الغير.</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5B0EAA">
      <w:pPr>
        <w:jc w:val="lowKashida"/>
        <w:rPr>
          <w:rFonts w:cs="Simplified Arabic"/>
          <w:sz w:val="24"/>
          <w:szCs w:val="24"/>
          <w:rtl/>
        </w:rPr>
      </w:pPr>
      <w:r w:rsidRPr="007838DD">
        <w:rPr>
          <w:rFonts w:cs="Simplified Arabic" w:hint="cs"/>
          <w:b/>
          <w:bCs/>
          <w:sz w:val="24"/>
          <w:szCs w:val="24"/>
          <w:rtl/>
        </w:rPr>
        <w:t xml:space="preserve">وكالة </w:t>
      </w:r>
      <w:r w:rsidR="005B0EAA">
        <w:rPr>
          <w:rFonts w:cs="Simplified Arabic" w:hint="cs"/>
          <w:b/>
          <w:bCs/>
          <w:sz w:val="24"/>
          <w:szCs w:val="24"/>
          <w:rtl/>
        </w:rPr>
        <w:t>السياحة</w:t>
      </w:r>
      <w:r w:rsidRPr="007838DD">
        <w:rPr>
          <w:rFonts w:cs="Simplified Arabic" w:hint="cs"/>
          <w:b/>
          <w:bCs/>
          <w:sz w:val="24"/>
          <w:szCs w:val="24"/>
          <w:rtl/>
        </w:rPr>
        <w:t xml:space="preserve"> والسفر:</w:t>
      </w:r>
    </w:p>
    <w:p w:rsidR="00027879" w:rsidRPr="007838DD" w:rsidRDefault="00027879" w:rsidP="00027879">
      <w:pPr>
        <w:jc w:val="lowKashida"/>
        <w:rPr>
          <w:rFonts w:cs="Simplified Arabic"/>
          <w:sz w:val="24"/>
          <w:szCs w:val="24"/>
          <w:rtl/>
        </w:rPr>
      </w:pPr>
      <w:r w:rsidRPr="007838DD">
        <w:rPr>
          <w:rFonts w:cs="Simplified Arabic" w:hint="cs"/>
          <w:sz w:val="24"/>
          <w:szCs w:val="24"/>
          <w:rtl/>
        </w:rPr>
        <w:t xml:space="preserve">وهي </w:t>
      </w:r>
      <w:proofErr w:type="spellStart"/>
      <w:r w:rsidRPr="007838DD">
        <w:rPr>
          <w:rFonts w:cs="Simplified Arabic" w:hint="cs"/>
          <w:sz w:val="24"/>
          <w:szCs w:val="24"/>
          <w:rtl/>
        </w:rPr>
        <w:t>المنشآة</w:t>
      </w:r>
      <w:proofErr w:type="spellEnd"/>
      <w:r w:rsidRPr="007838DD">
        <w:rPr>
          <w:rFonts w:cs="Simplified Arabic" w:hint="cs"/>
          <w:sz w:val="24"/>
          <w:szCs w:val="24"/>
          <w:rtl/>
        </w:rPr>
        <w:t xml:space="preserve"> التي تقدم خدمات ومعلومات استشارية وفنية وعمل الترتيبات اللازمة لعملية السفر ابتداءً من حجز وسائل النقل، مروراً بمنشآت الإقامة والحجوزات الأخرى وغيرها من الخدمات والمعلومات التي تهم المسافر.</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tabs>
          <w:tab w:val="left" w:pos="4784"/>
        </w:tabs>
        <w:jc w:val="lowKashida"/>
        <w:rPr>
          <w:rFonts w:cs="Simplified Arabic"/>
          <w:b/>
          <w:bCs/>
          <w:sz w:val="24"/>
          <w:szCs w:val="24"/>
          <w:rtl/>
        </w:rPr>
      </w:pPr>
      <w:r w:rsidRPr="007838DD">
        <w:rPr>
          <w:rFonts w:cs="Simplified Arabic" w:hint="cs"/>
          <w:b/>
          <w:bCs/>
          <w:sz w:val="24"/>
          <w:szCs w:val="24"/>
          <w:rtl/>
        </w:rPr>
        <w:t>الدليل</w:t>
      </w:r>
      <w:r w:rsidRPr="007838DD">
        <w:rPr>
          <w:rFonts w:cs="Simplified Arabic"/>
          <w:b/>
          <w:bCs/>
          <w:sz w:val="24"/>
          <w:szCs w:val="24"/>
          <w:rtl/>
        </w:rPr>
        <w:t xml:space="preserve"> السياحي:</w:t>
      </w:r>
    </w:p>
    <w:p w:rsidR="00027879" w:rsidRPr="007838DD" w:rsidRDefault="00027879" w:rsidP="00027879">
      <w:pPr>
        <w:ind w:left="-1"/>
        <w:jc w:val="both"/>
        <w:rPr>
          <w:rFonts w:cs="Simplified Arabic"/>
          <w:sz w:val="24"/>
          <w:szCs w:val="24"/>
          <w:rtl/>
        </w:rPr>
      </w:pPr>
      <w:r w:rsidRPr="007838DD">
        <w:rPr>
          <w:rFonts w:cs="Simplified Arabic" w:hint="eastAsia"/>
          <w:sz w:val="24"/>
          <w:szCs w:val="24"/>
          <w:rtl/>
        </w:rPr>
        <w:t>المرشد</w:t>
      </w:r>
      <w:r w:rsidRPr="007838DD">
        <w:rPr>
          <w:rFonts w:cs="Simplified Arabic"/>
          <w:sz w:val="24"/>
          <w:szCs w:val="24"/>
          <w:rtl/>
        </w:rPr>
        <w:t xml:space="preserve">/الدليل </w:t>
      </w:r>
      <w:r w:rsidRPr="007838DD">
        <w:rPr>
          <w:rFonts w:cs="Simplified Arabic" w:hint="eastAsia"/>
          <w:sz w:val="24"/>
          <w:szCs w:val="24"/>
          <w:rtl/>
        </w:rPr>
        <w:t>السياحي</w:t>
      </w:r>
      <w:r w:rsidRPr="007838DD">
        <w:rPr>
          <w:rFonts w:cs="Simplified Arabic"/>
          <w:sz w:val="24"/>
          <w:szCs w:val="24"/>
          <w:rtl/>
        </w:rPr>
        <w:t xml:space="preserve"> هو الشخص الذي يحمل رخصة دليل سياحي ولديه المعرفة الكافية بالمنطقة </w:t>
      </w:r>
      <w:r w:rsidRPr="007838DD">
        <w:rPr>
          <w:rFonts w:cs="Simplified Arabic" w:hint="eastAsia"/>
          <w:sz w:val="24"/>
          <w:szCs w:val="24"/>
          <w:rtl/>
        </w:rPr>
        <w:t>والمواقع</w:t>
      </w:r>
      <w:r w:rsidRPr="007838DD">
        <w:rPr>
          <w:rFonts w:cs="Simplified Arabic"/>
          <w:sz w:val="24"/>
          <w:szCs w:val="24"/>
          <w:rtl/>
        </w:rPr>
        <w:t xml:space="preserve"> السياحية الموجودة فيها ويستطيع تقديم خدمة الإرشاد السياحي والترجمة </w:t>
      </w:r>
      <w:r w:rsidRPr="007838DD">
        <w:rPr>
          <w:rFonts w:cs="Simplified Arabic" w:hint="eastAsia"/>
          <w:sz w:val="24"/>
          <w:szCs w:val="24"/>
          <w:rtl/>
        </w:rPr>
        <w:t>إلى</w:t>
      </w:r>
      <w:r w:rsidRPr="007838DD">
        <w:rPr>
          <w:rFonts w:cs="Simplified Arabic"/>
          <w:sz w:val="24"/>
          <w:szCs w:val="24"/>
          <w:rtl/>
        </w:rPr>
        <w:t xml:space="preserve"> الزوار مقابل أجر.</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tabs>
          <w:tab w:val="left" w:pos="2374"/>
          <w:tab w:val="left" w:pos="9178"/>
        </w:tabs>
        <w:jc w:val="lowKashida"/>
        <w:rPr>
          <w:rFonts w:cs="Simplified Arabic"/>
          <w:sz w:val="6"/>
          <w:szCs w:val="6"/>
          <w:rtl/>
        </w:rPr>
      </w:pPr>
      <w:r w:rsidRPr="007838DD">
        <w:rPr>
          <w:rFonts w:cs="Simplified Arabic" w:hint="cs"/>
          <w:b/>
          <w:bCs/>
          <w:sz w:val="24"/>
          <w:szCs w:val="24"/>
          <w:rtl/>
        </w:rPr>
        <w:t xml:space="preserve">العمل والمهمات الرسمية: </w:t>
      </w:r>
    </w:p>
    <w:p w:rsidR="00027879" w:rsidRPr="007838DD" w:rsidRDefault="00027879" w:rsidP="00027879">
      <w:pPr>
        <w:ind w:left="-1"/>
        <w:jc w:val="both"/>
        <w:rPr>
          <w:rFonts w:cs="Simplified Arabic"/>
          <w:sz w:val="24"/>
          <w:szCs w:val="24"/>
          <w:rtl/>
        </w:rPr>
      </w:pPr>
      <w:r w:rsidRPr="007838DD">
        <w:rPr>
          <w:rFonts w:cs="Simplified Arabic" w:hint="cs"/>
          <w:sz w:val="24"/>
          <w:szCs w:val="24"/>
          <w:rtl/>
        </w:rPr>
        <w:t>وهو العمل الذي يمارسه الشخص المسافر بحيث لا يدر عليه دخلاً في المكان المزار، مثل الأعمال الرسمية التي يكلف بها الشخص من مؤسسته أو حكومته ويستثنى منها الأعمال ذات الطابع التجاري أو الربحي. (أنشطة رجال الأعمال).</w:t>
      </w:r>
    </w:p>
    <w:p w:rsidR="00027879" w:rsidRPr="007D404C" w:rsidRDefault="00027879" w:rsidP="007D404C">
      <w:pPr>
        <w:tabs>
          <w:tab w:val="left" w:pos="-1"/>
        </w:tabs>
        <w:ind w:left="-1"/>
        <w:jc w:val="both"/>
        <w:rPr>
          <w:rFonts w:cs="Simplified Arabic"/>
          <w:sz w:val="16"/>
          <w:szCs w:val="16"/>
          <w:rtl/>
        </w:rPr>
      </w:pPr>
    </w:p>
    <w:p w:rsidR="00027879" w:rsidRPr="007838DD" w:rsidRDefault="00027879" w:rsidP="00027879">
      <w:pPr>
        <w:ind w:left="-1"/>
        <w:jc w:val="both"/>
        <w:rPr>
          <w:rFonts w:cs="Simplified Arabic"/>
          <w:b/>
          <w:bCs/>
          <w:sz w:val="24"/>
          <w:szCs w:val="24"/>
          <w:rtl/>
        </w:rPr>
      </w:pPr>
      <w:r w:rsidRPr="007838DD">
        <w:rPr>
          <w:rFonts w:cs="Simplified Arabic" w:hint="cs"/>
          <w:b/>
          <w:bCs/>
          <w:sz w:val="24"/>
          <w:szCs w:val="24"/>
          <w:rtl/>
        </w:rPr>
        <w:t>المنطقة:</w:t>
      </w:r>
    </w:p>
    <w:p w:rsidR="00027879" w:rsidRDefault="00027879" w:rsidP="003A57E3">
      <w:pPr>
        <w:ind w:left="-1"/>
        <w:jc w:val="both"/>
        <w:rPr>
          <w:rFonts w:cs="Simplified Arabic"/>
          <w:sz w:val="24"/>
          <w:szCs w:val="24"/>
          <w:rtl/>
        </w:rPr>
      </w:pPr>
      <w:r w:rsidRPr="007838DD">
        <w:rPr>
          <w:rFonts w:cs="Simplified Arabic"/>
          <w:sz w:val="24"/>
          <w:szCs w:val="24"/>
          <w:rtl/>
        </w:rPr>
        <w:t xml:space="preserve">حسب التقسيمات الإدارية هي تقسيم </w:t>
      </w:r>
      <w:r w:rsidR="003A57E3">
        <w:rPr>
          <w:rFonts w:cs="Simplified Arabic" w:hint="cs"/>
          <w:sz w:val="24"/>
          <w:szCs w:val="24"/>
          <w:rtl/>
        </w:rPr>
        <w:t>فلسطين</w:t>
      </w:r>
      <w:r w:rsidRPr="007838DD">
        <w:rPr>
          <w:rFonts w:cs="Simplified Arabic"/>
          <w:sz w:val="24"/>
          <w:szCs w:val="24"/>
          <w:rtl/>
        </w:rPr>
        <w:t xml:space="preserve"> إلى منطقتين جغرافيتين هما الضفة الغربية وقطاع غزة وتضم الضفة الغربية 11 محافظة أما قطاع غزة فيضم 5 محافظات.</w:t>
      </w:r>
    </w:p>
    <w:p w:rsidR="001F06F9" w:rsidRPr="007D404C" w:rsidRDefault="001F06F9" w:rsidP="007D404C">
      <w:pPr>
        <w:tabs>
          <w:tab w:val="left" w:pos="-1"/>
        </w:tabs>
        <w:ind w:left="-1"/>
        <w:jc w:val="both"/>
        <w:rPr>
          <w:rFonts w:cs="Simplified Arabic"/>
          <w:sz w:val="16"/>
          <w:szCs w:val="16"/>
          <w:rtl/>
        </w:rPr>
      </w:pPr>
    </w:p>
    <w:p w:rsidR="001F06F9" w:rsidRPr="001F06F9" w:rsidRDefault="001F06F9" w:rsidP="003A57E3">
      <w:pPr>
        <w:ind w:left="-1"/>
        <w:jc w:val="both"/>
        <w:rPr>
          <w:rFonts w:cs="Simplified Arabic"/>
          <w:b/>
          <w:bCs/>
          <w:sz w:val="24"/>
          <w:szCs w:val="24"/>
          <w:rtl/>
        </w:rPr>
      </w:pPr>
      <w:r w:rsidRPr="001F06F9">
        <w:rPr>
          <w:rFonts w:cs="Simplified Arabic" w:hint="cs"/>
          <w:b/>
          <w:bCs/>
          <w:sz w:val="24"/>
          <w:szCs w:val="24"/>
          <w:rtl/>
        </w:rPr>
        <w:t xml:space="preserve">القدس </w:t>
      </w:r>
      <w:r w:rsidRPr="001F06F9">
        <w:rPr>
          <w:rFonts w:cs="Simplified Arabic"/>
          <w:b/>
          <w:bCs/>
          <w:sz w:val="24"/>
          <w:szCs w:val="24"/>
        </w:rPr>
        <w:t>J</w:t>
      </w:r>
      <w:proofErr w:type="gramStart"/>
      <w:r w:rsidRPr="001F06F9">
        <w:rPr>
          <w:rFonts w:cs="Simplified Arabic"/>
          <w:b/>
          <w:bCs/>
          <w:sz w:val="24"/>
          <w:szCs w:val="24"/>
        </w:rPr>
        <w:t xml:space="preserve">1 </w:t>
      </w:r>
      <w:r>
        <w:rPr>
          <w:rFonts w:cs="Simplified Arabic" w:hint="cs"/>
          <w:b/>
          <w:bCs/>
          <w:sz w:val="24"/>
          <w:szCs w:val="24"/>
          <w:rtl/>
        </w:rPr>
        <w:t>:</w:t>
      </w:r>
      <w:proofErr w:type="gramEnd"/>
      <w:r w:rsidRPr="001F06F9">
        <w:rPr>
          <w:rFonts w:cs="Simplified Arabic"/>
          <w:b/>
          <w:bCs/>
          <w:sz w:val="24"/>
          <w:szCs w:val="24"/>
          <w:rtl/>
        </w:rPr>
        <w:t xml:space="preserve"> </w:t>
      </w:r>
    </w:p>
    <w:p w:rsidR="001F06F9" w:rsidRPr="001F06F9" w:rsidRDefault="001F06F9" w:rsidP="00657307">
      <w:pPr>
        <w:ind w:left="-1"/>
        <w:jc w:val="both"/>
        <w:rPr>
          <w:rFonts w:cs="Simplified Arabic"/>
          <w:sz w:val="24"/>
          <w:szCs w:val="24"/>
          <w:rtl/>
        </w:rPr>
      </w:pPr>
      <w:r w:rsidRPr="001F06F9">
        <w:rPr>
          <w:rFonts w:cs="Simplified Arabic"/>
          <w:sz w:val="24"/>
          <w:szCs w:val="24"/>
          <w:rtl/>
        </w:rPr>
        <w:t>تشمل ذلك الجزء من محافظة القدس الذي ضمه الاحتلال الإسرائيلي إليه عنوة بعيد احتلاله للضفة الغربية عام 1967. وتضم منطقة</w:t>
      </w:r>
      <w:r w:rsidRPr="001F06F9">
        <w:rPr>
          <w:rFonts w:cs="Simplified Arabic"/>
          <w:sz w:val="24"/>
          <w:szCs w:val="24"/>
        </w:rPr>
        <w:t>J</w:t>
      </w:r>
      <w:proofErr w:type="gramStart"/>
      <w:r w:rsidRPr="001F06F9">
        <w:rPr>
          <w:rFonts w:cs="Simplified Arabic"/>
          <w:sz w:val="24"/>
          <w:szCs w:val="24"/>
        </w:rPr>
        <w:t xml:space="preserve">1 </w:t>
      </w:r>
      <w:r w:rsidR="00657307">
        <w:rPr>
          <w:rFonts w:cs="Simplified Arabic" w:hint="cs"/>
          <w:sz w:val="24"/>
          <w:szCs w:val="24"/>
          <w:rtl/>
        </w:rPr>
        <w:t xml:space="preserve"> تجمعات</w:t>
      </w:r>
      <w:proofErr w:type="gramEnd"/>
      <w:r w:rsidR="00657307">
        <w:rPr>
          <w:rFonts w:cs="Simplified Arabic" w:hint="cs"/>
          <w:sz w:val="24"/>
          <w:szCs w:val="24"/>
          <w:rtl/>
        </w:rPr>
        <w:t xml:space="preserve"> (</w:t>
      </w:r>
      <w:r w:rsidRPr="001F06F9">
        <w:rPr>
          <w:rFonts w:cs="Simplified Arabic"/>
          <w:sz w:val="24"/>
          <w:szCs w:val="24"/>
          <w:rtl/>
        </w:rPr>
        <w:t xml:space="preserve">كَفْر عَقَب، بِيت حَنِينا، مُخَيَّمْ شُعْفَاط، شُعْفَاط، </w:t>
      </w:r>
      <w:proofErr w:type="spellStart"/>
      <w:r w:rsidRPr="001F06F9">
        <w:rPr>
          <w:rFonts w:cs="Simplified Arabic"/>
          <w:sz w:val="24"/>
          <w:szCs w:val="24"/>
          <w:rtl/>
        </w:rPr>
        <w:t>العِيسَوِيَّة</w:t>
      </w:r>
      <w:proofErr w:type="spellEnd"/>
      <w:r w:rsidRPr="001F06F9">
        <w:rPr>
          <w:rFonts w:cs="Simplified Arabic"/>
          <w:sz w:val="24"/>
          <w:szCs w:val="24"/>
          <w:rtl/>
        </w:rPr>
        <w:t>،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00657307">
        <w:rPr>
          <w:rFonts w:cs="Simplified Arabic" w:hint="cs"/>
          <w:sz w:val="24"/>
          <w:szCs w:val="24"/>
          <w:rtl/>
        </w:rPr>
        <w:t>)</w:t>
      </w:r>
      <w:r w:rsidRPr="001F06F9">
        <w:rPr>
          <w:rFonts w:cs="Simplified Arabic"/>
          <w:sz w:val="24"/>
          <w:szCs w:val="24"/>
        </w:rPr>
        <w:t>.</w:t>
      </w:r>
    </w:p>
    <w:p w:rsidR="00B03B68" w:rsidRPr="007838DD" w:rsidRDefault="00B03B68" w:rsidP="00B03B68">
      <w:pPr>
        <w:tabs>
          <w:tab w:val="left" w:pos="-1"/>
        </w:tabs>
        <w:ind w:left="-1"/>
        <w:jc w:val="both"/>
        <w:rPr>
          <w:rFonts w:cs="Simplified Arabic"/>
          <w:sz w:val="24"/>
          <w:szCs w:val="24"/>
          <w:rtl/>
        </w:rPr>
      </w:pPr>
    </w:p>
    <w:p w:rsidR="00B03B68" w:rsidRPr="007838DD" w:rsidRDefault="00B03B68" w:rsidP="00B03B68">
      <w:pPr>
        <w:tabs>
          <w:tab w:val="left" w:pos="-143"/>
          <w:tab w:val="left" w:pos="140"/>
          <w:tab w:val="left" w:pos="6803"/>
          <w:tab w:val="left" w:pos="8504"/>
        </w:tabs>
        <w:jc w:val="both"/>
        <w:rPr>
          <w:rFonts w:cs="Simplified Arabic"/>
          <w:b/>
          <w:bCs/>
          <w:sz w:val="24"/>
          <w:szCs w:val="24"/>
          <w:rtl/>
        </w:rPr>
      </w:pPr>
      <w:r w:rsidRPr="007838DD">
        <w:rPr>
          <w:rFonts w:cs="Simplified Arabic" w:hint="cs"/>
          <w:b/>
          <w:bCs/>
          <w:sz w:val="24"/>
          <w:szCs w:val="24"/>
          <w:rtl/>
        </w:rPr>
        <w:t>2.1 التصنيفات</w:t>
      </w:r>
    </w:p>
    <w:p w:rsidR="00A5486C" w:rsidRPr="00A5486C" w:rsidRDefault="00510E98" w:rsidP="00A5486C">
      <w:pPr>
        <w:ind w:left="283"/>
        <w:rPr>
          <w:rFonts w:ascii="Simplified Arabic" w:hAnsi="Simplified Arabic" w:cs="Simplified Arabic"/>
          <w:sz w:val="24"/>
          <w:szCs w:val="24"/>
          <w:lang w:val="en-GB"/>
        </w:rPr>
      </w:pPr>
      <w:r w:rsidRPr="00A5486C">
        <w:rPr>
          <w:rFonts w:ascii="Simplified Arabic" w:hAnsi="Simplified Arabic" w:cs="Simplified Arabic" w:hint="cs"/>
          <w:sz w:val="24"/>
          <w:szCs w:val="24"/>
          <w:rtl/>
          <w:lang w:val="en-GB"/>
        </w:rPr>
        <w:t xml:space="preserve">اعتمد </w:t>
      </w:r>
      <w:r w:rsidRPr="00A5486C">
        <w:rPr>
          <w:rFonts w:ascii="Simplified Arabic" w:hAnsi="Simplified Arabic" w:cs="Simplified Arabic"/>
          <w:sz w:val="24"/>
          <w:szCs w:val="24"/>
          <w:rtl/>
          <w:lang w:val="en-GB"/>
        </w:rPr>
        <w:t>في عملية جمع ومعالجة البيانات ا</w:t>
      </w:r>
      <w:r w:rsidR="00E71CCF" w:rsidRPr="00A5486C">
        <w:rPr>
          <w:rFonts w:ascii="Simplified Arabic" w:hAnsi="Simplified Arabic" w:cs="Simplified Arabic" w:hint="cs"/>
          <w:sz w:val="24"/>
          <w:szCs w:val="24"/>
          <w:rtl/>
          <w:lang w:val="en-GB"/>
        </w:rPr>
        <w:t>لإ</w:t>
      </w:r>
      <w:r w:rsidRPr="00A5486C">
        <w:rPr>
          <w:rFonts w:ascii="Simplified Arabic" w:hAnsi="Simplified Arabic" w:cs="Simplified Arabic"/>
          <w:sz w:val="24"/>
          <w:szCs w:val="24"/>
          <w:rtl/>
          <w:lang w:val="en-GB"/>
        </w:rPr>
        <w:t>حصائية</w:t>
      </w:r>
      <w:r w:rsidRPr="00A5486C">
        <w:rPr>
          <w:rFonts w:ascii="Simplified Arabic" w:hAnsi="Simplified Arabic" w:cs="Simplified Arabic" w:hint="cs"/>
          <w:sz w:val="24"/>
          <w:szCs w:val="24"/>
          <w:rtl/>
          <w:lang w:val="en-GB"/>
        </w:rPr>
        <w:t xml:space="preserve"> على </w:t>
      </w:r>
      <w:r w:rsidRPr="00A5486C">
        <w:rPr>
          <w:rFonts w:ascii="Simplified Arabic" w:hAnsi="Simplified Arabic" w:cs="Simplified Arabic"/>
          <w:sz w:val="24"/>
          <w:szCs w:val="24"/>
          <w:rtl/>
          <w:lang w:val="en-GB"/>
        </w:rPr>
        <w:t xml:space="preserve">التصنيفات </w:t>
      </w:r>
      <w:r w:rsidRPr="00A5486C">
        <w:rPr>
          <w:rFonts w:ascii="Simplified Arabic" w:hAnsi="Simplified Arabic" w:cs="Simplified Arabic" w:hint="cs"/>
          <w:sz w:val="24"/>
          <w:szCs w:val="24"/>
          <w:rtl/>
          <w:lang w:val="en-GB"/>
        </w:rPr>
        <w:t>المعتمدة والمستخدمة في الجهاز وفق المعايير الدولية وبما يتلاءم مع الخصوصية الفلسطينية</w:t>
      </w:r>
      <w:r w:rsidR="00A5486C" w:rsidRPr="00A5486C">
        <w:rPr>
          <w:rFonts w:ascii="Simplified Arabic" w:hAnsi="Simplified Arabic" w:cs="Simplified Arabic" w:hint="cs"/>
          <w:sz w:val="24"/>
          <w:szCs w:val="24"/>
          <w:rtl/>
          <w:lang w:val="en-GB"/>
        </w:rPr>
        <w:t xml:space="preserve"> حيث تم استخدام</w:t>
      </w:r>
      <w:r w:rsidR="00A5486C" w:rsidRPr="00A5486C">
        <w:rPr>
          <w:rFonts w:ascii="Simplified Arabic" w:hAnsi="Simplified Arabic" w:cs="Simplified Arabic"/>
          <w:szCs w:val="24"/>
          <w:rtl/>
          <w:lang w:val="en-GB"/>
        </w:rPr>
        <w:t xml:space="preserve"> دليل الجنسيات والدول </w:t>
      </w:r>
      <w:r w:rsidR="00A5486C" w:rsidRPr="00A5486C">
        <w:rPr>
          <w:rFonts w:ascii="Simplified Arabic" w:hAnsi="Simplified Arabic" w:cs="Simplified Arabic" w:hint="cs"/>
          <w:szCs w:val="24"/>
          <w:rtl/>
          <w:lang w:val="en-GB"/>
        </w:rPr>
        <w:t>(</w:t>
      </w:r>
      <w:r w:rsidR="00A5486C" w:rsidRPr="00A5486C">
        <w:rPr>
          <w:sz w:val="24"/>
          <w:szCs w:val="24"/>
        </w:rPr>
        <w:t>ISO ALPHA-3</w:t>
      </w:r>
      <w:r w:rsidR="00A5486C" w:rsidRPr="00A5486C">
        <w:rPr>
          <w:rFonts w:ascii="Simplified Arabic" w:hAnsi="Simplified Arabic" w:cs="Simplified Arabic" w:hint="cs"/>
          <w:szCs w:val="24"/>
          <w:rtl/>
          <w:lang w:val="en-GB"/>
        </w:rPr>
        <w:t>)</w:t>
      </w:r>
      <w:r w:rsidR="00A5486C" w:rsidRPr="00A5486C">
        <w:rPr>
          <w:rFonts w:ascii="Simplified Arabic" w:hAnsi="Simplified Arabic" w:cs="Simplified Arabic" w:hint="cs"/>
          <w:sz w:val="24"/>
          <w:szCs w:val="24"/>
          <w:rtl/>
          <w:lang w:val="en-GB"/>
        </w:rPr>
        <w:t>.</w:t>
      </w:r>
    </w:p>
    <w:p w:rsidR="00B03B68" w:rsidRPr="007838DD" w:rsidRDefault="00B03B68" w:rsidP="00E71CCF">
      <w:pPr>
        <w:tabs>
          <w:tab w:val="left" w:pos="-1"/>
        </w:tabs>
        <w:ind w:left="-1"/>
        <w:jc w:val="both"/>
        <w:rPr>
          <w:rFonts w:ascii="Simplified Arabic" w:hAnsi="Simplified Arabic" w:cs="Simplified Arabic"/>
          <w:sz w:val="24"/>
          <w:szCs w:val="24"/>
          <w:rtl/>
          <w:lang w:val="en-GB"/>
        </w:rPr>
      </w:pPr>
    </w:p>
    <w:p w:rsidR="007D404C" w:rsidRDefault="007D404C">
      <w:pPr>
        <w:autoSpaceDE/>
        <w:autoSpaceDN/>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4B3EDA" w:rsidRPr="007838DD" w:rsidRDefault="00C51E19" w:rsidP="007D404C">
      <w:pPr>
        <w:autoSpaceDE/>
        <w:autoSpaceDN/>
        <w:jc w:val="center"/>
        <w:rPr>
          <w:rFonts w:ascii="Simplified Arabic" w:hAnsi="Simplified Arabic" w:cs="Simplified Arabic"/>
          <w:sz w:val="24"/>
          <w:szCs w:val="24"/>
          <w:rtl/>
        </w:rPr>
      </w:pPr>
      <w:r w:rsidRPr="007838DD">
        <w:rPr>
          <w:rFonts w:ascii="Simplified Arabic" w:hAnsi="Simplified Arabic" w:cs="Simplified Arabic"/>
          <w:sz w:val="24"/>
          <w:szCs w:val="24"/>
          <w:rtl/>
        </w:rPr>
        <w:lastRenderedPageBreak/>
        <w:t>الفصل الثاني</w:t>
      </w:r>
    </w:p>
    <w:p w:rsidR="00C51E19" w:rsidRPr="007838DD" w:rsidRDefault="00C51E19" w:rsidP="00C51E19">
      <w:pPr>
        <w:autoSpaceDE/>
        <w:autoSpaceDN/>
        <w:bidi w:val="0"/>
        <w:jc w:val="center"/>
        <w:rPr>
          <w:rFonts w:ascii="Simplified Arabic" w:hAnsi="Simplified Arabic" w:cs="Simplified Arabic"/>
          <w:b/>
          <w:bCs/>
          <w:sz w:val="24"/>
          <w:szCs w:val="24"/>
        </w:rPr>
      </w:pPr>
    </w:p>
    <w:p w:rsidR="00C51E19" w:rsidRPr="007838DD" w:rsidRDefault="00C51E19" w:rsidP="00C51E19">
      <w:pPr>
        <w:tabs>
          <w:tab w:val="left" w:pos="-1"/>
        </w:tabs>
        <w:ind w:left="-1"/>
        <w:jc w:val="center"/>
        <w:rPr>
          <w:rFonts w:cs="Simplified Arabic"/>
          <w:b/>
          <w:bCs/>
          <w:sz w:val="28"/>
          <w:szCs w:val="28"/>
          <w:rtl/>
        </w:rPr>
      </w:pPr>
      <w:r w:rsidRPr="007838DD">
        <w:rPr>
          <w:rFonts w:cs="Simplified Arabic" w:hint="cs"/>
          <w:b/>
          <w:bCs/>
          <w:sz w:val="28"/>
          <w:szCs w:val="28"/>
          <w:rtl/>
        </w:rPr>
        <w:t>النتائج الرئيسية</w:t>
      </w:r>
    </w:p>
    <w:p w:rsidR="00C51E19" w:rsidRPr="00C04676" w:rsidRDefault="00C51E19" w:rsidP="00C51E19">
      <w:pPr>
        <w:tabs>
          <w:tab w:val="left" w:pos="-1"/>
        </w:tabs>
        <w:ind w:left="-1"/>
        <w:jc w:val="center"/>
        <w:rPr>
          <w:rFonts w:cs="Simplified Arabic"/>
          <w:b/>
          <w:bCs/>
          <w:sz w:val="18"/>
          <w:szCs w:val="18"/>
          <w:rtl/>
        </w:rPr>
      </w:pPr>
    </w:p>
    <w:p w:rsidR="00DD5CDD" w:rsidRPr="007838DD" w:rsidRDefault="00DD5CDD" w:rsidP="00594ECE">
      <w:pPr>
        <w:jc w:val="both"/>
        <w:rPr>
          <w:rFonts w:cs="Simplified Arabic"/>
          <w:sz w:val="24"/>
          <w:szCs w:val="24"/>
          <w:rtl/>
        </w:rPr>
      </w:pPr>
      <w:r w:rsidRPr="007838DD">
        <w:rPr>
          <w:rFonts w:cs="Simplified Arabic" w:hint="cs"/>
          <w:sz w:val="24"/>
          <w:szCs w:val="24"/>
          <w:rtl/>
        </w:rPr>
        <w:t>يعرض هذا الفصل أهم المؤشرات الإحصائية</w:t>
      </w:r>
      <w:r w:rsidRPr="007838DD">
        <w:rPr>
          <w:rFonts w:cs="Simplified Arabic"/>
          <w:sz w:val="24"/>
          <w:szCs w:val="24"/>
          <w:rtl/>
        </w:rPr>
        <w:t xml:space="preserve"> لمسح السياحة </w:t>
      </w:r>
      <w:r w:rsidRPr="007838DD">
        <w:rPr>
          <w:rFonts w:cs="Simplified Arabic" w:hint="cs"/>
          <w:sz w:val="24"/>
          <w:szCs w:val="24"/>
          <w:rtl/>
        </w:rPr>
        <w:t>المحلية والخارجية خلال العام</w:t>
      </w:r>
      <w:r w:rsidRPr="007838DD">
        <w:rPr>
          <w:rFonts w:cs="Simplified Arabic"/>
          <w:sz w:val="24"/>
          <w:szCs w:val="24"/>
          <w:rtl/>
        </w:rPr>
        <w:t xml:space="preserve"> </w:t>
      </w:r>
      <w:r w:rsidR="00594ECE">
        <w:rPr>
          <w:rFonts w:cs="Simplified Arabic" w:hint="cs"/>
          <w:sz w:val="24"/>
          <w:szCs w:val="24"/>
          <w:rtl/>
        </w:rPr>
        <w:t>2022</w:t>
      </w:r>
      <w:r w:rsidRPr="007838DD">
        <w:rPr>
          <w:rFonts w:cs="Simplified Arabic"/>
          <w:sz w:val="24"/>
          <w:szCs w:val="24"/>
          <w:rtl/>
        </w:rPr>
        <w:t xml:space="preserve"> في </w:t>
      </w:r>
      <w:r w:rsidRPr="007838DD">
        <w:rPr>
          <w:rFonts w:cs="Simplified Arabic" w:hint="cs"/>
          <w:sz w:val="24"/>
          <w:szCs w:val="24"/>
          <w:rtl/>
        </w:rPr>
        <w:t>فلسطين</w:t>
      </w:r>
      <w:r w:rsidRPr="007838DD">
        <w:rPr>
          <w:rFonts w:cs="Simplified Arabic"/>
          <w:sz w:val="24"/>
          <w:szCs w:val="24"/>
          <w:rtl/>
        </w:rPr>
        <w:t xml:space="preserve">، حيث تعرض هذه النتائج </w:t>
      </w:r>
      <w:r w:rsidRPr="007838DD">
        <w:rPr>
          <w:rFonts w:cs="Simplified Arabic" w:hint="cs"/>
          <w:sz w:val="24"/>
          <w:szCs w:val="24"/>
          <w:rtl/>
        </w:rPr>
        <w:t>نسبة الأسر التي نفذت رحلات محلية ورحلات خارجية،</w:t>
      </w:r>
      <w:r w:rsidRPr="007838DD">
        <w:rPr>
          <w:rFonts w:cs="Simplified Arabic"/>
          <w:sz w:val="24"/>
          <w:szCs w:val="24"/>
          <w:rtl/>
        </w:rPr>
        <w:t xml:space="preserve"> </w:t>
      </w:r>
      <w:r w:rsidRPr="007838DD">
        <w:rPr>
          <w:rFonts w:cs="Simplified Arabic" w:hint="cs"/>
          <w:sz w:val="24"/>
          <w:szCs w:val="24"/>
          <w:rtl/>
        </w:rPr>
        <w:t>و</w:t>
      </w:r>
      <w:r w:rsidRPr="007838DD">
        <w:rPr>
          <w:rFonts w:cs="Simplified Arabic"/>
          <w:sz w:val="24"/>
          <w:szCs w:val="24"/>
          <w:rtl/>
        </w:rPr>
        <w:t>الأهداف</w:t>
      </w:r>
      <w:r w:rsidRPr="007838DD">
        <w:rPr>
          <w:rFonts w:cs="Simplified Arabic" w:hint="cs"/>
          <w:sz w:val="24"/>
          <w:szCs w:val="24"/>
          <w:rtl/>
        </w:rPr>
        <w:t xml:space="preserve"> الرئيسية من تنفيذ الرحلات الخارجية،</w:t>
      </w:r>
      <w:r w:rsidRPr="007838DD">
        <w:rPr>
          <w:rFonts w:cs="Simplified Arabic"/>
          <w:sz w:val="24"/>
          <w:szCs w:val="24"/>
          <w:rtl/>
        </w:rPr>
        <w:t xml:space="preserve"> </w:t>
      </w:r>
      <w:r w:rsidRPr="007838DD">
        <w:rPr>
          <w:rFonts w:cs="Simplified Arabic" w:hint="cs"/>
          <w:sz w:val="24"/>
          <w:szCs w:val="24"/>
          <w:rtl/>
        </w:rPr>
        <w:t>وحجم و</w:t>
      </w:r>
      <w:r w:rsidRPr="007838DD">
        <w:rPr>
          <w:rFonts w:cs="Simplified Arabic"/>
          <w:sz w:val="24"/>
          <w:szCs w:val="24"/>
          <w:rtl/>
        </w:rPr>
        <w:t xml:space="preserve">نمط </w:t>
      </w:r>
      <w:r w:rsidRPr="007838DD">
        <w:rPr>
          <w:rFonts w:cs="Simplified Arabic" w:hint="cs"/>
          <w:sz w:val="24"/>
          <w:szCs w:val="24"/>
          <w:rtl/>
        </w:rPr>
        <w:t xml:space="preserve">الإنفاق خلال الرحلات المحلية والخارجية، ومعدل مدة الإقامة في المكان المزار، </w:t>
      </w:r>
      <w:r w:rsidR="00002194">
        <w:rPr>
          <w:rFonts w:cs="Simplified Arabic" w:hint="cs"/>
          <w:sz w:val="24"/>
          <w:szCs w:val="24"/>
          <w:rtl/>
        </w:rPr>
        <w:t>إ</w:t>
      </w:r>
      <w:r w:rsidRPr="007838DD">
        <w:rPr>
          <w:rFonts w:cs="Simplified Arabic" w:hint="cs"/>
          <w:sz w:val="24"/>
          <w:szCs w:val="24"/>
          <w:rtl/>
        </w:rPr>
        <w:t xml:space="preserve">ضافة </w:t>
      </w:r>
      <w:r w:rsidR="00002194">
        <w:rPr>
          <w:rFonts w:cs="Simplified Arabic" w:hint="cs"/>
          <w:sz w:val="24"/>
          <w:szCs w:val="24"/>
          <w:rtl/>
        </w:rPr>
        <w:t>إ</w:t>
      </w:r>
      <w:r w:rsidRPr="007838DD">
        <w:rPr>
          <w:rFonts w:cs="Simplified Arabic" w:hint="cs"/>
          <w:sz w:val="24"/>
          <w:szCs w:val="24"/>
          <w:rtl/>
        </w:rPr>
        <w:t xml:space="preserve">لى طرق تنظيم تلك الرحلات. </w:t>
      </w:r>
    </w:p>
    <w:p w:rsidR="00DD5CDD" w:rsidRPr="000D7517" w:rsidRDefault="00DD5CDD" w:rsidP="00DD5CDD">
      <w:pPr>
        <w:jc w:val="lowKashida"/>
        <w:rPr>
          <w:rFonts w:cs="Simplified Arabic"/>
          <w:sz w:val="16"/>
          <w:szCs w:val="16"/>
          <w:rtl/>
        </w:rPr>
      </w:pPr>
    </w:p>
    <w:p w:rsidR="00DD5CDD" w:rsidRPr="007838DD" w:rsidRDefault="00ED512B" w:rsidP="00821B9D">
      <w:pPr>
        <w:jc w:val="lowKashida"/>
        <w:rPr>
          <w:rFonts w:cs="Simplified Arabic"/>
          <w:b/>
          <w:bCs/>
          <w:sz w:val="24"/>
          <w:szCs w:val="24"/>
          <w:rtl/>
        </w:rPr>
      </w:pPr>
      <w:r>
        <w:rPr>
          <w:rFonts w:cs="Simplified Arabic" w:hint="cs"/>
          <w:b/>
          <w:bCs/>
          <w:sz w:val="24"/>
          <w:szCs w:val="24"/>
          <w:rtl/>
        </w:rPr>
        <w:t>1.2</w:t>
      </w:r>
      <w:r w:rsidR="00DD5CDD" w:rsidRPr="007838DD">
        <w:rPr>
          <w:rFonts w:cs="Simplified Arabic" w:hint="cs"/>
          <w:b/>
          <w:bCs/>
          <w:sz w:val="24"/>
          <w:szCs w:val="24"/>
          <w:rtl/>
        </w:rPr>
        <w:t xml:space="preserve"> الرحلات المحلية </w:t>
      </w:r>
    </w:p>
    <w:p w:rsidR="006F702B" w:rsidRDefault="00DD5CDD" w:rsidP="0040672E">
      <w:pPr>
        <w:jc w:val="both"/>
        <w:rPr>
          <w:rFonts w:ascii="Arial" w:hAnsi="Arial" w:cs="Simplified Arabic"/>
          <w:sz w:val="24"/>
          <w:szCs w:val="24"/>
          <w:rtl/>
        </w:rPr>
      </w:pPr>
      <w:r w:rsidRPr="007838DD">
        <w:rPr>
          <w:rFonts w:cs="Simplified Arabic" w:hint="cs"/>
          <w:sz w:val="24"/>
          <w:szCs w:val="24"/>
          <w:rtl/>
        </w:rPr>
        <w:t>اظهرت</w:t>
      </w:r>
      <w:r w:rsidRPr="007838DD">
        <w:rPr>
          <w:rFonts w:cs="Simplified Arabic"/>
          <w:sz w:val="24"/>
          <w:szCs w:val="24"/>
          <w:rtl/>
        </w:rPr>
        <w:t xml:space="preserve"> نتائج</w:t>
      </w:r>
      <w:r w:rsidRPr="007838DD">
        <w:rPr>
          <w:rFonts w:cs="Simplified Arabic" w:hint="cs"/>
          <w:sz w:val="24"/>
          <w:szCs w:val="24"/>
          <w:rtl/>
        </w:rPr>
        <w:t xml:space="preserve"> المسح</w:t>
      </w:r>
      <w:r w:rsidRPr="007838DD">
        <w:rPr>
          <w:rFonts w:cs="Simplified Arabic"/>
          <w:sz w:val="24"/>
          <w:szCs w:val="24"/>
          <w:rtl/>
        </w:rPr>
        <w:t xml:space="preserve"> أن</w:t>
      </w:r>
      <w:r w:rsidRPr="007838DD">
        <w:rPr>
          <w:rFonts w:cs="Simplified Arabic" w:hint="cs"/>
          <w:sz w:val="24"/>
          <w:szCs w:val="24"/>
          <w:rtl/>
        </w:rPr>
        <w:t xml:space="preserve"> نسبة </w:t>
      </w:r>
      <w:r w:rsidRPr="007838DD">
        <w:rPr>
          <w:rFonts w:cs="Simplified Arabic"/>
          <w:sz w:val="24"/>
          <w:szCs w:val="24"/>
          <w:rtl/>
        </w:rPr>
        <w:t xml:space="preserve">الأسر </w:t>
      </w:r>
      <w:r w:rsidRPr="007838DD">
        <w:rPr>
          <w:rFonts w:cs="Simplified Arabic" w:hint="cs"/>
          <w:sz w:val="24"/>
          <w:szCs w:val="24"/>
          <w:rtl/>
        </w:rPr>
        <w:t xml:space="preserve">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(فرد واحد من الأسرة أو أكثر)</w:t>
      </w:r>
      <w:r w:rsidRPr="007838DD">
        <w:rPr>
          <w:rFonts w:cs="Simplified Arabic"/>
          <w:sz w:val="24"/>
          <w:szCs w:val="24"/>
          <w:rtl/>
        </w:rPr>
        <w:t xml:space="preserve"> </w:t>
      </w:r>
      <w:r w:rsidRPr="007838DD">
        <w:rPr>
          <w:rFonts w:cs="Simplified Arabic" w:hint="cs"/>
          <w:sz w:val="24"/>
          <w:szCs w:val="24"/>
          <w:rtl/>
        </w:rPr>
        <w:t>التي نفذت رحلات</w:t>
      </w:r>
      <w:r w:rsidRPr="007838DD">
        <w:rPr>
          <w:rFonts w:cs="Simplified Arabic"/>
          <w:sz w:val="24"/>
          <w:szCs w:val="24"/>
          <w:rtl/>
        </w:rPr>
        <w:t xml:space="preserve"> </w:t>
      </w:r>
      <w:r w:rsidRPr="007838DD">
        <w:rPr>
          <w:rFonts w:cs="Simplified Arabic" w:hint="cs"/>
          <w:sz w:val="24"/>
          <w:szCs w:val="24"/>
          <w:rtl/>
        </w:rPr>
        <w:t>محلية</w:t>
      </w:r>
      <w:r w:rsidRPr="007838DD">
        <w:rPr>
          <w:rFonts w:cs="Simplified Arabic"/>
          <w:sz w:val="24"/>
          <w:szCs w:val="24"/>
          <w:rtl/>
        </w:rPr>
        <w:t xml:space="preserve"> </w:t>
      </w:r>
      <w:r w:rsidRPr="007838DD">
        <w:rPr>
          <w:rFonts w:cs="Simplified Arabic" w:hint="cs"/>
          <w:sz w:val="24"/>
          <w:szCs w:val="24"/>
          <w:rtl/>
        </w:rPr>
        <w:t xml:space="preserve">قد بلغت </w:t>
      </w:r>
      <w:r w:rsidR="0040672E">
        <w:rPr>
          <w:rFonts w:cs="Simplified Arabic" w:hint="cs"/>
          <w:sz w:val="24"/>
          <w:szCs w:val="24"/>
          <w:rtl/>
        </w:rPr>
        <w:t>11.8</w:t>
      </w:r>
      <w:r w:rsidRPr="007838DD">
        <w:rPr>
          <w:rFonts w:cs="Simplified Arabic"/>
          <w:sz w:val="24"/>
          <w:szCs w:val="24"/>
          <w:rtl/>
        </w:rPr>
        <w:t>%</w:t>
      </w:r>
      <w:r w:rsidRPr="007838DD">
        <w:rPr>
          <w:rFonts w:cs="Simplified Arabic" w:hint="cs"/>
          <w:sz w:val="24"/>
          <w:szCs w:val="24"/>
          <w:rtl/>
        </w:rPr>
        <w:t>،</w:t>
      </w:r>
      <w:r w:rsidR="003C7679" w:rsidRPr="003C7679">
        <w:rPr>
          <w:rFonts w:cs="Simplified Arabic" w:hint="cs"/>
          <w:sz w:val="24"/>
          <w:szCs w:val="24"/>
          <w:rtl/>
        </w:rPr>
        <w:t xml:space="preserve"> </w:t>
      </w:r>
      <w:r w:rsidR="003C7679" w:rsidRPr="007838DD">
        <w:rPr>
          <w:rFonts w:cs="Simplified Arabic" w:hint="cs"/>
          <w:sz w:val="24"/>
          <w:szCs w:val="24"/>
          <w:rtl/>
        </w:rPr>
        <w:t xml:space="preserve">في حين لم تقم </w:t>
      </w:r>
      <w:r w:rsidR="0040672E">
        <w:rPr>
          <w:rFonts w:cs="Simplified Arabic" w:hint="cs"/>
          <w:sz w:val="24"/>
          <w:szCs w:val="24"/>
          <w:rtl/>
        </w:rPr>
        <w:t>88.2</w:t>
      </w:r>
      <w:r w:rsidR="003C7679" w:rsidRPr="007838DD">
        <w:rPr>
          <w:rFonts w:cs="Simplified Arabic" w:hint="cs"/>
          <w:sz w:val="24"/>
          <w:szCs w:val="24"/>
          <w:rtl/>
        </w:rPr>
        <w:t>% من الأسر برحلات</w:t>
      </w:r>
      <w:r w:rsidR="003C7679" w:rsidRPr="007838DD">
        <w:rPr>
          <w:rFonts w:cs="Simplified Arabic"/>
          <w:sz w:val="24"/>
          <w:szCs w:val="24"/>
          <w:rtl/>
        </w:rPr>
        <w:t xml:space="preserve"> </w:t>
      </w:r>
      <w:r w:rsidR="003C7679" w:rsidRPr="007838DD">
        <w:rPr>
          <w:rFonts w:cs="Simplified Arabic" w:hint="cs"/>
          <w:sz w:val="24"/>
          <w:szCs w:val="24"/>
          <w:rtl/>
        </w:rPr>
        <w:t xml:space="preserve">داخل </w:t>
      </w:r>
      <w:r w:rsidR="003C7679" w:rsidRPr="007838DD">
        <w:rPr>
          <w:rFonts w:ascii="Arial" w:hAnsi="Arial" w:cs="Simplified Arabic" w:hint="cs"/>
          <w:sz w:val="24"/>
          <w:szCs w:val="24"/>
          <w:rtl/>
        </w:rPr>
        <w:t xml:space="preserve">فلسطين </w:t>
      </w:r>
      <w:r w:rsidR="003C7679" w:rsidRPr="007838DD">
        <w:rPr>
          <w:rFonts w:cs="Simplified Arabic"/>
          <w:sz w:val="24"/>
          <w:szCs w:val="24"/>
          <w:rtl/>
        </w:rPr>
        <w:t>خلال</w:t>
      </w:r>
      <w:r w:rsidR="003C7679" w:rsidRPr="007838DD">
        <w:rPr>
          <w:rFonts w:cs="Simplified Arabic" w:hint="cs"/>
          <w:sz w:val="24"/>
          <w:szCs w:val="24"/>
          <w:rtl/>
        </w:rPr>
        <w:t xml:space="preserve"> </w:t>
      </w:r>
      <w:r w:rsidR="003C7679" w:rsidRPr="007838DD">
        <w:rPr>
          <w:rFonts w:cs="Simplified Arabic"/>
          <w:sz w:val="24"/>
          <w:szCs w:val="24"/>
          <w:rtl/>
        </w:rPr>
        <w:t xml:space="preserve">عام </w:t>
      </w:r>
      <w:r w:rsidR="00594ECE">
        <w:rPr>
          <w:rFonts w:cs="Simplified Arabic" w:hint="cs"/>
          <w:sz w:val="24"/>
          <w:szCs w:val="24"/>
          <w:rtl/>
        </w:rPr>
        <w:t>2022</w:t>
      </w:r>
      <w:r w:rsidR="003C7679" w:rsidRPr="007838DD">
        <w:rPr>
          <w:rFonts w:cs="Simplified Arabic" w:hint="cs"/>
          <w:sz w:val="24"/>
          <w:szCs w:val="24"/>
          <w:rtl/>
        </w:rPr>
        <w:t xml:space="preserve">. </w:t>
      </w:r>
      <w:r w:rsidR="00057EA0">
        <w:rPr>
          <w:rFonts w:cs="Simplified Arabic" w:hint="cs"/>
          <w:sz w:val="24"/>
          <w:szCs w:val="24"/>
          <w:rtl/>
        </w:rPr>
        <w:t>وعلى مستوى المنطقة فقد قامت</w:t>
      </w:r>
      <w:r w:rsidR="00D92968">
        <w:rPr>
          <w:rFonts w:cs="Simplified Arabic" w:hint="cs"/>
          <w:sz w:val="24"/>
          <w:szCs w:val="24"/>
          <w:rtl/>
        </w:rPr>
        <w:t xml:space="preserve"> </w:t>
      </w:r>
      <w:r w:rsidR="0040672E">
        <w:rPr>
          <w:rFonts w:cs="Simplified Arabic" w:hint="cs"/>
          <w:sz w:val="24"/>
          <w:szCs w:val="24"/>
          <w:rtl/>
        </w:rPr>
        <w:t>7.9</w:t>
      </w:r>
      <w:r w:rsidRPr="007838DD">
        <w:rPr>
          <w:rFonts w:cs="Simplified Arabic" w:hint="cs"/>
          <w:sz w:val="24"/>
          <w:szCs w:val="24"/>
          <w:rtl/>
        </w:rPr>
        <w:t>%</w:t>
      </w:r>
      <w:r w:rsidR="003C7679" w:rsidRPr="003C7679">
        <w:rPr>
          <w:rFonts w:cs="Simplified Arabic" w:hint="cs"/>
          <w:sz w:val="24"/>
          <w:szCs w:val="24"/>
          <w:rtl/>
        </w:rPr>
        <w:t xml:space="preserve"> </w:t>
      </w:r>
      <w:r w:rsidR="00057EA0">
        <w:rPr>
          <w:rFonts w:cs="Simplified Arabic" w:hint="cs"/>
          <w:sz w:val="24"/>
          <w:szCs w:val="24"/>
          <w:rtl/>
        </w:rPr>
        <w:t xml:space="preserve">من الأسر في </w:t>
      </w:r>
      <w:r w:rsidRPr="007838DD">
        <w:rPr>
          <w:rFonts w:cs="Simplified Arabic" w:hint="cs"/>
          <w:sz w:val="24"/>
          <w:szCs w:val="24"/>
          <w:rtl/>
        </w:rPr>
        <w:t>الضفة الغربية</w:t>
      </w:r>
      <w:r w:rsidR="00057EA0">
        <w:rPr>
          <w:rFonts w:cs="Simplified Arabic" w:hint="cs"/>
          <w:sz w:val="24"/>
          <w:szCs w:val="24"/>
          <w:rtl/>
        </w:rPr>
        <w:t xml:space="preserve"> بتنفيذ رحلات محلية</w:t>
      </w:r>
      <w:r w:rsidRPr="007838DD">
        <w:rPr>
          <w:rFonts w:cs="Simplified Arabic" w:hint="cs"/>
          <w:sz w:val="24"/>
          <w:szCs w:val="24"/>
          <w:rtl/>
        </w:rPr>
        <w:t xml:space="preserve"> </w:t>
      </w:r>
      <w:r w:rsidR="003C7679">
        <w:rPr>
          <w:rFonts w:cs="Simplified Arabic" w:hint="cs"/>
          <w:sz w:val="24"/>
          <w:szCs w:val="24"/>
          <w:rtl/>
        </w:rPr>
        <w:t xml:space="preserve">مقابل </w:t>
      </w:r>
      <w:r w:rsidR="0040672E">
        <w:rPr>
          <w:rFonts w:cs="Simplified Arabic"/>
          <w:sz w:val="24"/>
          <w:szCs w:val="24"/>
        </w:rPr>
        <w:t>18.6</w:t>
      </w:r>
      <w:r w:rsidR="003C7679">
        <w:rPr>
          <w:rFonts w:cs="Simplified Arabic" w:hint="cs"/>
          <w:sz w:val="24"/>
          <w:szCs w:val="24"/>
          <w:rtl/>
        </w:rPr>
        <w:t xml:space="preserve">% </w:t>
      </w:r>
      <w:r w:rsidR="00057EA0">
        <w:rPr>
          <w:rFonts w:cs="Simplified Arabic" w:hint="cs"/>
          <w:sz w:val="24"/>
          <w:szCs w:val="24"/>
          <w:rtl/>
        </w:rPr>
        <w:t xml:space="preserve">من الأسر </w:t>
      </w:r>
      <w:r w:rsidR="003C7679">
        <w:rPr>
          <w:rFonts w:cs="Simplified Arabic" w:hint="cs"/>
          <w:sz w:val="24"/>
          <w:szCs w:val="24"/>
          <w:rtl/>
        </w:rPr>
        <w:t>في قطاع غزة</w:t>
      </w:r>
      <w:r w:rsidR="006D16AE">
        <w:rPr>
          <w:rFonts w:cs="Simplified Arabic" w:hint="cs"/>
          <w:sz w:val="24"/>
          <w:szCs w:val="24"/>
          <w:rtl/>
        </w:rPr>
        <w:t>،</w:t>
      </w:r>
      <w:r w:rsidR="006F702B">
        <w:rPr>
          <w:rFonts w:cs="Simplified Arabic" w:hint="cs"/>
          <w:sz w:val="24"/>
          <w:szCs w:val="24"/>
          <w:rtl/>
        </w:rPr>
        <w:t xml:space="preserve"> </w:t>
      </w:r>
      <w:r w:rsidR="00C01646">
        <w:rPr>
          <w:rFonts w:ascii="Simplified Arabic" w:hAnsi="Simplified Arabic" w:cs="Simplified Arabic" w:hint="cs"/>
          <w:color w:val="000000"/>
          <w:sz w:val="24"/>
          <w:szCs w:val="24"/>
          <w:rtl/>
        </w:rPr>
        <w:t>(انظر/ي جدول1)</w:t>
      </w:r>
      <w:r w:rsidR="006F702B">
        <w:rPr>
          <w:rFonts w:ascii="Arial" w:hAnsi="Arial" w:cs="Simplified Arabic" w:hint="cs"/>
          <w:sz w:val="24"/>
          <w:szCs w:val="24"/>
          <w:rtl/>
        </w:rPr>
        <w:t>.</w:t>
      </w:r>
      <w:r w:rsidR="006F702B" w:rsidRPr="007838DD">
        <w:rPr>
          <w:rFonts w:ascii="Arial" w:hAnsi="Arial" w:cs="Simplified Arabic" w:hint="cs"/>
          <w:sz w:val="24"/>
          <w:szCs w:val="24"/>
          <w:rtl/>
        </w:rPr>
        <w:t xml:space="preserve">  </w:t>
      </w:r>
    </w:p>
    <w:p w:rsidR="00D823CD" w:rsidRDefault="00D823CD" w:rsidP="000D7517">
      <w:pPr>
        <w:jc w:val="both"/>
        <w:rPr>
          <w:rFonts w:ascii="Arial" w:hAnsi="Arial" w:cs="Simplified Arabic"/>
          <w:sz w:val="24"/>
          <w:szCs w:val="24"/>
          <w:rtl/>
        </w:rPr>
      </w:pPr>
    </w:p>
    <w:p w:rsidR="00DD5CDD" w:rsidRDefault="00DD5CDD" w:rsidP="00016061">
      <w:pPr>
        <w:jc w:val="center"/>
        <w:rPr>
          <w:rFonts w:cs="Simplified Arabic"/>
          <w:b/>
          <w:bCs/>
          <w:sz w:val="22"/>
          <w:szCs w:val="22"/>
          <w:rtl/>
        </w:rPr>
      </w:pPr>
      <w:r w:rsidRPr="007838DD">
        <w:rPr>
          <w:rFonts w:cs="Simplified Arabic" w:hint="cs"/>
          <w:b/>
          <w:bCs/>
          <w:sz w:val="22"/>
          <w:szCs w:val="22"/>
          <w:rtl/>
        </w:rPr>
        <w:t xml:space="preserve">التوزيع النسبي للأسر في </w:t>
      </w:r>
      <w:r w:rsidRPr="007838DD">
        <w:rPr>
          <w:rFonts w:ascii="Arial" w:hAnsi="Arial" w:cs="Simplified Arabic" w:hint="cs"/>
          <w:b/>
          <w:bCs/>
          <w:sz w:val="22"/>
          <w:szCs w:val="22"/>
          <w:rtl/>
        </w:rPr>
        <w:t>فلسطين</w:t>
      </w:r>
      <w:r w:rsidRPr="007838DD">
        <w:rPr>
          <w:rFonts w:ascii="Arial" w:hAnsi="Arial" w:cs="Simplified Arabic" w:hint="cs"/>
          <w:sz w:val="22"/>
          <w:szCs w:val="22"/>
          <w:rtl/>
        </w:rPr>
        <w:t xml:space="preserve"> </w:t>
      </w:r>
      <w:r w:rsidRPr="007838DD">
        <w:rPr>
          <w:rFonts w:cs="Simplified Arabic" w:hint="cs"/>
          <w:b/>
          <w:bCs/>
          <w:sz w:val="22"/>
          <w:szCs w:val="22"/>
          <w:rtl/>
        </w:rPr>
        <w:t xml:space="preserve">حسب تنفيذ الرحلات المحلية والمنطقة، </w:t>
      </w:r>
      <w:r w:rsidR="00016061">
        <w:rPr>
          <w:rFonts w:cs="Simplified Arabic" w:hint="cs"/>
          <w:b/>
          <w:bCs/>
          <w:sz w:val="22"/>
          <w:szCs w:val="22"/>
          <w:rtl/>
        </w:rPr>
        <w:t>2022</w:t>
      </w:r>
    </w:p>
    <w:tbl>
      <w:tblPr>
        <w:tblStyle w:val="TableGrid"/>
        <w:bidiVisual/>
        <w:tblW w:w="0" w:type="auto"/>
        <w:tblBorders>
          <w:insideH w:val="none" w:sz="0" w:space="0" w:color="auto"/>
          <w:insideV w:val="none" w:sz="0" w:space="0" w:color="auto"/>
        </w:tblBorders>
        <w:tblLook w:val="04A0" w:firstRow="1" w:lastRow="0" w:firstColumn="1" w:lastColumn="0" w:noHBand="0" w:noVBand="1"/>
      </w:tblPr>
      <w:tblGrid>
        <w:gridCol w:w="9061"/>
      </w:tblGrid>
      <w:tr w:rsidR="005904EE" w:rsidTr="007D404C">
        <w:trPr>
          <w:trHeight w:val="4114"/>
        </w:trPr>
        <w:tc>
          <w:tcPr>
            <w:tcW w:w="9287" w:type="dxa"/>
            <w:vAlign w:val="center"/>
          </w:tcPr>
          <w:p w:rsidR="005904EE" w:rsidRDefault="005904EE" w:rsidP="005904EE">
            <w:pPr>
              <w:jc w:val="center"/>
              <w:rPr>
                <w:rFonts w:cs="Simplified Arabic"/>
                <w:b/>
                <w:bCs/>
                <w:rtl/>
              </w:rPr>
            </w:pPr>
            <w:r w:rsidRPr="005904EE">
              <w:rPr>
                <w:rFonts w:cs="Simplified Arabic"/>
                <w:b/>
                <w:bCs/>
                <w:noProof/>
                <w:rtl/>
              </w:rPr>
              <w:drawing>
                <wp:inline distT="0" distB="0" distL="0" distR="0">
                  <wp:extent cx="5482590" cy="2520778"/>
                  <wp:effectExtent l="0" t="0" r="0" b="0"/>
                  <wp:docPr id="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904EE" w:rsidRPr="007D404C" w:rsidRDefault="005904EE" w:rsidP="007E758C">
      <w:pPr>
        <w:jc w:val="lowKashida"/>
        <w:rPr>
          <w:rFonts w:cs="Simplified Arabic"/>
          <w:b/>
          <w:bCs/>
          <w:sz w:val="24"/>
          <w:szCs w:val="24"/>
          <w:rtl/>
        </w:rPr>
      </w:pPr>
    </w:p>
    <w:p w:rsidR="00DD5CDD" w:rsidRPr="007838DD" w:rsidRDefault="00ED512B" w:rsidP="007E758C">
      <w:pPr>
        <w:jc w:val="lowKashida"/>
        <w:rPr>
          <w:rFonts w:cs="Simplified Arabic"/>
          <w:b/>
          <w:bCs/>
          <w:sz w:val="24"/>
          <w:szCs w:val="24"/>
          <w:rtl/>
        </w:rPr>
      </w:pPr>
      <w:r>
        <w:rPr>
          <w:rFonts w:cs="Simplified Arabic" w:hint="cs"/>
          <w:b/>
          <w:bCs/>
          <w:sz w:val="24"/>
          <w:szCs w:val="24"/>
          <w:rtl/>
        </w:rPr>
        <w:t>1</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w:t>
      </w:r>
      <w:r>
        <w:rPr>
          <w:rFonts w:cs="Simplified Arabic" w:hint="cs"/>
          <w:b/>
          <w:bCs/>
          <w:sz w:val="24"/>
          <w:szCs w:val="24"/>
          <w:rtl/>
        </w:rPr>
        <w:t>2</w:t>
      </w:r>
      <w:r w:rsidR="00DD5CDD" w:rsidRPr="007838DD">
        <w:rPr>
          <w:rFonts w:cs="Simplified Arabic" w:hint="cs"/>
          <w:b/>
          <w:bCs/>
          <w:sz w:val="24"/>
          <w:szCs w:val="24"/>
          <w:rtl/>
        </w:rPr>
        <w:t xml:space="preserve"> تكرار الرحلات المحلية</w:t>
      </w:r>
    </w:p>
    <w:p w:rsidR="00DD5CDD" w:rsidRDefault="001D08AE" w:rsidP="00B066DA">
      <w:pPr>
        <w:jc w:val="both"/>
        <w:rPr>
          <w:rFonts w:cs="Simplified Arabic"/>
          <w:sz w:val="24"/>
          <w:szCs w:val="24"/>
          <w:rtl/>
        </w:rPr>
      </w:pPr>
      <w:r>
        <w:rPr>
          <w:rFonts w:cs="Simplified Arabic" w:hint="cs"/>
          <w:sz w:val="24"/>
          <w:szCs w:val="24"/>
          <w:rtl/>
        </w:rPr>
        <w:t>أ</w:t>
      </w:r>
      <w:r w:rsidR="00DD5CDD" w:rsidRPr="007838DD">
        <w:rPr>
          <w:rFonts w:cs="Simplified Arabic" w:hint="cs"/>
          <w:sz w:val="24"/>
          <w:szCs w:val="24"/>
          <w:rtl/>
        </w:rPr>
        <w:t xml:space="preserve">ظهرت نتائج المسح أن </w:t>
      </w:r>
      <w:r w:rsidR="00B066DA">
        <w:rPr>
          <w:rFonts w:cs="Simplified Arabic" w:hint="cs"/>
          <w:sz w:val="24"/>
          <w:szCs w:val="24"/>
          <w:rtl/>
        </w:rPr>
        <w:t>45.2</w:t>
      </w:r>
      <w:r w:rsidR="00DD5CDD" w:rsidRPr="007838DD">
        <w:rPr>
          <w:rFonts w:cs="Simplified Arabic" w:hint="cs"/>
          <w:sz w:val="24"/>
          <w:szCs w:val="24"/>
          <w:rtl/>
        </w:rPr>
        <w:t xml:space="preserve">% من الأسر المقيمة في </w:t>
      </w:r>
      <w:r w:rsidR="00DD5CDD" w:rsidRPr="007838DD">
        <w:rPr>
          <w:rFonts w:ascii="Arial" w:hAnsi="Arial" w:cs="Simplified Arabic" w:hint="cs"/>
          <w:sz w:val="24"/>
          <w:szCs w:val="24"/>
          <w:rtl/>
        </w:rPr>
        <w:t>فلسطين والتي نفذت رحلات محلية</w:t>
      </w:r>
      <w:r w:rsidR="007222F8">
        <w:rPr>
          <w:rFonts w:cs="Simplified Arabic" w:hint="cs"/>
          <w:sz w:val="24"/>
          <w:szCs w:val="24"/>
          <w:rtl/>
        </w:rPr>
        <w:t xml:space="preserve"> خلال العام</w:t>
      </w:r>
      <w:r w:rsidR="00E059CE">
        <w:rPr>
          <w:rFonts w:cs="Simplified Arabic" w:hint="cs"/>
          <w:sz w:val="24"/>
          <w:szCs w:val="24"/>
          <w:rtl/>
        </w:rPr>
        <w:t xml:space="preserve"> </w:t>
      </w:r>
      <w:r w:rsidR="00B066DA">
        <w:rPr>
          <w:rFonts w:cs="Simplified Arabic" w:hint="cs"/>
          <w:sz w:val="24"/>
          <w:szCs w:val="24"/>
          <w:rtl/>
        </w:rPr>
        <w:t>2022</w:t>
      </w:r>
      <w:r w:rsidR="00DD5CDD" w:rsidRPr="007838DD">
        <w:rPr>
          <w:rFonts w:cs="Simplified Arabic" w:hint="cs"/>
          <w:sz w:val="24"/>
          <w:szCs w:val="24"/>
          <w:rtl/>
        </w:rPr>
        <w:t>، قد نفذت رحلة محلية واحدة</w:t>
      </w:r>
      <w:r w:rsidR="00D92968">
        <w:rPr>
          <w:rFonts w:cs="Simplified Arabic" w:hint="cs"/>
          <w:sz w:val="24"/>
          <w:szCs w:val="24"/>
          <w:rtl/>
        </w:rPr>
        <w:t>،</w:t>
      </w:r>
      <w:r w:rsidR="00DD5CDD" w:rsidRPr="007838DD">
        <w:rPr>
          <w:rFonts w:cs="Simplified Arabic" w:hint="cs"/>
          <w:sz w:val="24"/>
          <w:szCs w:val="24"/>
          <w:rtl/>
        </w:rPr>
        <w:t xml:space="preserve"> مقابل </w:t>
      </w:r>
      <w:r w:rsidR="004937F9">
        <w:rPr>
          <w:rFonts w:cs="Simplified Arabic" w:hint="cs"/>
          <w:sz w:val="24"/>
          <w:szCs w:val="24"/>
          <w:rtl/>
        </w:rPr>
        <w:t>24.</w:t>
      </w:r>
      <w:r w:rsidR="00B066DA">
        <w:rPr>
          <w:rFonts w:cs="Simplified Arabic" w:hint="cs"/>
          <w:sz w:val="24"/>
          <w:szCs w:val="24"/>
          <w:rtl/>
        </w:rPr>
        <w:t>7</w:t>
      </w:r>
      <w:r w:rsidR="00DD5CDD" w:rsidRPr="007838DD">
        <w:rPr>
          <w:rFonts w:cs="Simplified Arabic" w:hint="cs"/>
          <w:sz w:val="24"/>
          <w:szCs w:val="24"/>
          <w:rtl/>
        </w:rPr>
        <w:t>% منها نفذت رحلتين، في حين أن ما نسبت</w:t>
      </w:r>
      <w:r w:rsidR="00DD5CDD" w:rsidRPr="007838DD">
        <w:rPr>
          <w:rFonts w:cs="Simplified Arabic" w:hint="eastAsia"/>
          <w:sz w:val="24"/>
          <w:szCs w:val="24"/>
          <w:rtl/>
        </w:rPr>
        <w:t>ه</w:t>
      </w:r>
      <w:r w:rsidR="00DD5CDD" w:rsidRPr="007838DD">
        <w:rPr>
          <w:rFonts w:cs="Simplified Arabic" w:hint="cs"/>
          <w:sz w:val="24"/>
          <w:szCs w:val="24"/>
          <w:rtl/>
        </w:rPr>
        <w:t xml:space="preserve"> </w:t>
      </w:r>
      <w:r w:rsidR="00B066DA">
        <w:rPr>
          <w:rFonts w:cs="Simplified Arabic" w:hint="cs"/>
          <w:sz w:val="24"/>
          <w:szCs w:val="24"/>
          <w:rtl/>
        </w:rPr>
        <w:t>30.1</w:t>
      </w:r>
      <w:r w:rsidR="00DD5CDD" w:rsidRPr="007838DD">
        <w:rPr>
          <w:rFonts w:cs="Simplified Arabic" w:hint="cs"/>
          <w:sz w:val="24"/>
          <w:szCs w:val="24"/>
          <w:rtl/>
        </w:rPr>
        <w:t>% من الأسر نفذت ثلاث رحلات فأكثر</w:t>
      </w:r>
      <w:r w:rsidR="00F676C4">
        <w:rPr>
          <w:rFonts w:cs="Simplified Arabic" w:hint="cs"/>
          <w:sz w:val="24"/>
          <w:szCs w:val="24"/>
          <w:rtl/>
        </w:rPr>
        <w:t xml:space="preserve">، </w:t>
      </w:r>
      <w:r w:rsidR="00C01646">
        <w:rPr>
          <w:rFonts w:ascii="Simplified Arabic" w:hAnsi="Simplified Arabic" w:cs="Simplified Arabic" w:hint="cs"/>
          <w:color w:val="000000"/>
          <w:sz w:val="24"/>
          <w:szCs w:val="24"/>
          <w:rtl/>
        </w:rPr>
        <w:t>(انظر/ي جدول 2)</w:t>
      </w:r>
      <w:r w:rsidR="00DD5CDD" w:rsidRPr="007838DD">
        <w:rPr>
          <w:rFonts w:cs="Simplified Arabic" w:hint="cs"/>
          <w:sz w:val="24"/>
          <w:szCs w:val="24"/>
          <w:rtl/>
        </w:rPr>
        <w:t xml:space="preserve">. </w:t>
      </w:r>
    </w:p>
    <w:p w:rsidR="00E37BA7" w:rsidRDefault="00E37BA7" w:rsidP="00B066DA">
      <w:pPr>
        <w:jc w:val="both"/>
        <w:rPr>
          <w:rFonts w:cs="Simplified Arabic"/>
          <w:sz w:val="24"/>
          <w:szCs w:val="24"/>
          <w:rtl/>
        </w:rPr>
      </w:pPr>
    </w:p>
    <w:p w:rsidR="00DD5CDD" w:rsidRPr="003624B5" w:rsidRDefault="00ED512B" w:rsidP="000D7517">
      <w:pPr>
        <w:jc w:val="lowKashida"/>
        <w:rPr>
          <w:rFonts w:cs="Simplified Arabic"/>
          <w:b/>
          <w:bCs/>
          <w:color w:val="000000" w:themeColor="text1"/>
          <w:sz w:val="24"/>
          <w:szCs w:val="24"/>
          <w:rtl/>
        </w:rPr>
      </w:pPr>
      <w:r w:rsidRPr="003624B5">
        <w:rPr>
          <w:rFonts w:cs="Simplified Arabic" w:hint="cs"/>
          <w:b/>
          <w:bCs/>
          <w:color w:val="000000" w:themeColor="text1"/>
          <w:sz w:val="24"/>
          <w:szCs w:val="24"/>
          <w:rtl/>
        </w:rPr>
        <w:t>2</w:t>
      </w:r>
      <w:r w:rsidR="00DD5CDD" w:rsidRPr="003624B5">
        <w:rPr>
          <w:rFonts w:cs="Simplified Arabic" w:hint="cs"/>
          <w:b/>
          <w:bCs/>
          <w:color w:val="000000" w:themeColor="text1"/>
          <w:sz w:val="24"/>
          <w:szCs w:val="24"/>
          <w:rtl/>
        </w:rPr>
        <w:t>.</w:t>
      </w:r>
      <w:r w:rsidRPr="003624B5">
        <w:rPr>
          <w:rFonts w:cs="Simplified Arabic" w:hint="cs"/>
          <w:b/>
          <w:bCs/>
          <w:color w:val="000000" w:themeColor="text1"/>
          <w:sz w:val="24"/>
          <w:szCs w:val="24"/>
          <w:rtl/>
        </w:rPr>
        <w:t>1</w:t>
      </w:r>
      <w:r w:rsidR="00DD5CDD" w:rsidRPr="003624B5">
        <w:rPr>
          <w:rFonts w:cs="Simplified Arabic" w:hint="cs"/>
          <w:b/>
          <w:bCs/>
          <w:color w:val="000000" w:themeColor="text1"/>
          <w:sz w:val="24"/>
          <w:szCs w:val="24"/>
          <w:rtl/>
        </w:rPr>
        <w:t>.</w:t>
      </w:r>
      <w:r w:rsidRPr="003624B5">
        <w:rPr>
          <w:rFonts w:cs="Simplified Arabic" w:hint="cs"/>
          <w:b/>
          <w:bCs/>
          <w:color w:val="000000" w:themeColor="text1"/>
          <w:sz w:val="24"/>
          <w:szCs w:val="24"/>
          <w:rtl/>
        </w:rPr>
        <w:t>2</w:t>
      </w:r>
      <w:r w:rsidR="00DD5CDD" w:rsidRPr="003624B5">
        <w:rPr>
          <w:rFonts w:cs="Simplified Arabic" w:hint="cs"/>
          <w:b/>
          <w:bCs/>
          <w:color w:val="000000" w:themeColor="text1"/>
          <w:sz w:val="24"/>
          <w:szCs w:val="24"/>
          <w:rtl/>
        </w:rPr>
        <w:t xml:space="preserve"> وجه</w:t>
      </w:r>
      <w:r w:rsidR="000D7517">
        <w:rPr>
          <w:rFonts w:cs="Simplified Arabic" w:hint="cs"/>
          <w:b/>
          <w:bCs/>
          <w:color w:val="000000" w:themeColor="text1"/>
          <w:sz w:val="24"/>
          <w:szCs w:val="24"/>
          <w:rtl/>
        </w:rPr>
        <w:t>ة</w:t>
      </w:r>
      <w:r w:rsidR="00DD5CDD" w:rsidRPr="003624B5">
        <w:rPr>
          <w:rFonts w:cs="Simplified Arabic" w:hint="cs"/>
          <w:b/>
          <w:bCs/>
          <w:color w:val="000000" w:themeColor="text1"/>
          <w:sz w:val="24"/>
          <w:szCs w:val="24"/>
          <w:rtl/>
        </w:rPr>
        <w:t xml:space="preserve"> الرحلات المحلية في الضفة الغربية </w:t>
      </w:r>
    </w:p>
    <w:p w:rsidR="00DD5CDD" w:rsidRDefault="00DD5CDD" w:rsidP="00E37BA7">
      <w:pPr>
        <w:jc w:val="both"/>
        <w:rPr>
          <w:rFonts w:cs="Simplified Arabic"/>
          <w:color w:val="000000" w:themeColor="text1"/>
          <w:sz w:val="24"/>
          <w:szCs w:val="24"/>
        </w:rPr>
      </w:pPr>
      <w:r w:rsidRPr="003624B5">
        <w:rPr>
          <w:rFonts w:cs="Simplified Arabic" w:hint="cs"/>
          <w:color w:val="000000" w:themeColor="text1"/>
          <w:sz w:val="24"/>
          <w:szCs w:val="24"/>
          <w:rtl/>
        </w:rPr>
        <w:t xml:space="preserve">أشارت نتائج المسح أن </w:t>
      </w:r>
      <w:r w:rsidR="00F22F61">
        <w:rPr>
          <w:rFonts w:cs="Simplified Arabic" w:hint="cs"/>
          <w:color w:val="000000" w:themeColor="text1"/>
          <w:sz w:val="24"/>
          <w:szCs w:val="24"/>
          <w:rtl/>
        </w:rPr>
        <w:t>31.6</w:t>
      </w:r>
      <w:r w:rsidRPr="003624B5">
        <w:rPr>
          <w:rFonts w:cs="Simplified Arabic" w:hint="cs"/>
          <w:color w:val="000000" w:themeColor="text1"/>
          <w:sz w:val="24"/>
          <w:szCs w:val="24"/>
          <w:rtl/>
        </w:rPr>
        <w:t>% من الأسر</w:t>
      </w:r>
      <w:r w:rsidR="005E3D68">
        <w:rPr>
          <w:rFonts w:cs="Simplified Arabic" w:hint="cs"/>
          <w:color w:val="000000" w:themeColor="text1"/>
          <w:sz w:val="24"/>
          <w:szCs w:val="24"/>
          <w:rtl/>
        </w:rPr>
        <w:t xml:space="preserve"> المقيمة في الضفة الغربية</w:t>
      </w:r>
      <w:r w:rsidRPr="003624B5">
        <w:rPr>
          <w:rFonts w:cs="Simplified Arabic" w:hint="cs"/>
          <w:color w:val="000000" w:themeColor="text1"/>
          <w:sz w:val="24"/>
          <w:szCs w:val="24"/>
          <w:rtl/>
        </w:rPr>
        <w:t xml:space="preserve"> التي نفذت رحلات محلية في الضفة الغربية كانت تقصد محافظة </w:t>
      </w:r>
      <w:r w:rsidR="00AF2E72">
        <w:rPr>
          <w:rFonts w:cs="Simplified Arabic" w:hint="cs"/>
          <w:color w:val="000000" w:themeColor="text1"/>
          <w:sz w:val="24"/>
          <w:szCs w:val="24"/>
          <w:rtl/>
        </w:rPr>
        <w:t>نابلس</w:t>
      </w:r>
      <w:r w:rsidRPr="003624B5">
        <w:rPr>
          <w:rFonts w:cs="Simplified Arabic" w:hint="cs"/>
          <w:color w:val="000000" w:themeColor="text1"/>
          <w:sz w:val="24"/>
          <w:szCs w:val="24"/>
          <w:rtl/>
        </w:rPr>
        <w:t xml:space="preserve">، يليها محافظة </w:t>
      </w:r>
      <w:r w:rsidR="00AF2E72">
        <w:rPr>
          <w:rFonts w:cs="Simplified Arabic" w:hint="cs"/>
          <w:color w:val="000000" w:themeColor="text1"/>
          <w:sz w:val="24"/>
          <w:szCs w:val="24"/>
          <w:rtl/>
        </w:rPr>
        <w:t>اريحا والاغوار</w:t>
      </w:r>
      <w:r w:rsidRPr="003624B5">
        <w:rPr>
          <w:rFonts w:cs="Simplified Arabic" w:hint="cs"/>
          <w:color w:val="000000" w:themeColor="text1"/>
          <w:sz w:val="24"/>
          <w:szCs w:val="24"/>
          <w:rtl/>
        </w:rPr>
        <w:t xml:space="preserve"> بنسبة </w:t>
      </w:r>
      <w:r w:rsidR="00F22F61">
        <w:rPr>
          <w:rFonts w:cs="Simplified Arabic" w:hint="cs"/>
          <w:color w:val="000000" w:themeColor="text1"/>
          <w:sz w:val="24"/>
          <w:szCs w:val="24"/>
          <w:rtl/>
        </w:rPr>
        <w:t>29.0</w:t>
      </w:r>
      <w:r w:rsidRPr="003624B5">
        <w:rPr>
          <w:rFonts w:cs="Simplified Arabic" w:hint="cs"/>
          <w:color w:val="000000" w:themeColor="text1"/>
          <w:sz w:val="24"/>
          <w:szCs w:val="24"/>
          <w:rtl/>
        </w:rPr>
        <w:t xml:space="preserve">%، ثم محافظة </w:t>
      </w:r>
      <w:r w:rsidR="00AF2E72">
        <w:rPr>
          <w:rFonts w:cs="Simplified Arabic" w:hint="cs"/>
          <w:color w:val="000000" w:themeColor="text1"/>
          <w:sz w:val="24"/>
          <w:szCs w:val="24"/>
          <w:rtl/>
        </w:rPr>
        <w:t>قلقيلية</w:t>
      </w:r>
      <w:r w:rsidRPr="003624B5">
        <w:rPr>
          <w:rFonts w:cs="Simplified Arabic" w:hint="cs"/>
          <w:color w:val="000000" w:themeColor="text1"/>
          <w:sz w:val="24"/>
          <w:szCs w:val="24"/>
          <w:rtl/>
        </w:rPr>
        <w:t xml:space="preserve"> بنسبة </w:t>
      </w:r>
      <w:r w:rsidR="00F22F61">
        <w:rPr>
          <w:rFonts w:cs="Simplified Arabic" w:hint="cs"/>
          <w:color w:val="000000" w:themeColor="text1"/>
          <w:sz w:val="24"/>
          <w:szCs w:val="24"/>
          <w:rtl/>
        </w:rPr>
        <w:t>10</w:t>
      </w:r>
      <w:r w:rsidR="00AF2E72">
        <w:rPr>
          <w:rFonts w:cs="Simplified Arabic" w:hint="cs"/>
          <w:color w:val="000000" w:themeColor="text1"/>
          <w:sz w:val="24"/>
          <w:szCs w:val="24"/>
          <w:rtl/>
        </w:rPr>
        <w:t>.3</w:t>
      </w:r>
      <w:r w:rsidRPr="003624B5">
        <w:rPr>
          <w:rFonts w:cs="Simplified Arabic" w:hint="cs"/>
          <w:color w:val="000000" w:themeColor="text1"/>
          <w:sz w:val="24"/>
          <w:szCs w:val="24"/>
          <w:rtl/>
        </w:rPr>
        <w:t>%</w:t>
      </w:r>
      <w:r w:rsidR="006C354F">
        <w:rPr>
          <w:rFonts w:cs="Simplified Arabic" w:hint="cs"/>
          <w:color w:val="000000" w:themeColor="text1"/>
          <w:sz w:val="24"/>
          <w:szCs w:val="24"/>
          <w:rtl/>
        </w:rPr>
        <w:t>،</w:t>
      </w:r>
      <w:r w:rsidR="00D77E9F">
        <w:rPr>
          <w:rFonts w:ascii="Simplified Arabic" w:hAnsi="Simplified Arabic" w:cs="Simplified Arabic" w:hint="cs"/>
          <w:color w:val="000000"/>
          <w:sz w:val="24"/>
          <w:szCs w:val="24"/>
          <w:rtl/>
        </w:rPr>
        <w:t xml:space="preserve"> (انظر/ي جدول)</w:t>
      </w:r>
      <w:r w:rsidRPr="003624B5">
        <w:rPr>
          <w:rFonts w:cs="Simplified Arabic" w:hint="cs"/>
          <w:color w:val="000000" w:themeColor="text1"/>
          <w:sz w:val="24"/>
          <w:szCs w:val="24"/>
          <w:rtl/>
        </w:rPr>
        <w:t>.</w:t>
      </w:r>
    </w:p>
    <w:p w:rsidR="007D404C" w:rsidRDefault="007D404C" w:rsidP="00F22F61">
      <w:pPr>
        <w:jc w:val="both"/>
        <w:rPr>
          <w:rFonts w:cs="Simplified Arabic"/>
          <w:color w:val="000000" w:themeColor="text1"/>
          <w:sz w:val="24"/>
          <w:szCs w:val="24"/>
          <w:rtl/>
        </w:rPr>
      </w:pPr>
    </w:p>
    <w:p w:rsidR="00E37BA7" w:rsidRDefault="00E37BA7" w:rsidP="00F22F61">
      <w:pPr>
        <w:jc w:val="both"/>
        <w:rPr>
          <w:rFonts w:cs="Simplified Arabic"/>
          <w:color w:val="000000" w:themeColor="text1"/>
          <w:sz w:val="24"/>
          <w:szCs w:val="24"/>
          <w:rtl/>
        </w:rPr>
      </w:pPr>
    </w:p>
    <w:p w:rsidR="001A2E73" w:rsidRPr="007838DD" w:rsidRDefault="001A2E73" w:rsidP="00754487">
      <w:pPr>
        <w:jc w:val="center"/>
        <w:rPr>
          <w:rFonts w:cs="Simplified Arabic"/>
          <w:b/>
          <w:bCs/>
          <w:sz w:val="22"/>
          <w:szCs w:val="22"/>
          <w:rtl/>
        </w:rPr>
      </w:pPr>
      <w:r w:rsidRPr="007838DD">
        <w:rPr>
          <w:rFonts w:cs="Simplified Arabic" w:hint="cs"/>
          <w:b/>
          <w:bCs/>
          <w:sz w:val="22"/>
          <w:szCs w:val="22"/>
          <w:rtl/>
        </w:rPr>
        <w:lastRenderedPageBreak/>
        <w:t>التوزيع النسبي</w:t>
      </w:r>
      <w:r w:rsidR="001A6D1F">
        <w:rPr>
          <w:rFonts w:cs="Simplified Arabic" w:hint="cs"/>
          <w:b/>
          <w:bCs/>
          <w:sz w:val="22"/>
          <w:szCs w:val="22"/>
          <w:rtl/>
        </w:rPr>
        <w:t xml:space="preserve"> للأسر</w:t>
      </w:r>
      <w:r w:rsidR="005E3D68">
        <w:rPr>
          <w:rFonts w:cs="Simplified Arabic" w:hint="cs"/>
          <w:b/>
          <w:bCs/>
          <w:sz w:val="22"/>
          <w:szCs w:val="22"/>
          <w:rtl/>
        </w:rPr>
        <w:t xml:space="preserve"> من الضفة الغربية</w:t>
      </w:r>
      <w:r w:rsidR="001A6D1F">
        <w:rPr>
          <w:rFonts w:cs="Simplified Arabic" w:hint="cs"/>
          <w:b/>
          <w:bCs/>
          <w:sz w:val="22"/>
          <w:szCs w:val="22"/>
          <w:rtl/>
        </w:rPr>
        <w:t xml:space="preserve"> التي نفذت</w:t>
      </w:r>
      <w:r w:rsidRPr="007838DD">
        <w:rPr>
          <w:rFonts w:cs="Simplified Arabic" w:hint="cs"/>
          <w:b/>
          <w:bCs/>
          <w:sz w:val="22"/>
          <w:szCs w:val="22"/>
          <w:rtl/>
        </w:rPr>
        <w:t xml:space="preserve"> رحلات محلية في </w:t>
      </w:r>
      <w:r w:rsidRPr="007838DD">
        <w:rPr>
          <w:rFonts w:cs="Simplified Arabic" w:hint="cs"/>
          <w:b/>
          <w:bCs/>
          <w:sz w:val="24"/>
          <w:szCs w:val="24"/>
          <w:rtl/>
        </w:rPr>
        <w:t>الضفة الغربية</w:t>
      </w:r>
      <w:r w:rsidRPr="007838DD">
        <w:rPr>
          <w:rFonts w:cs="Simplified Arabic" w:hint="cs"/>
          <w:b/>
          <w:bCs/>
          <w:sz w:val="22"/>
          <w:szCs w:val="22"/>
          <w:rtl/>
        </w:rPr>
        <w:t xml:space="preserve"> حسب </w:t>
      </w:r>
      <w:r w:rsidRPr="00E608A0">
        <w:rPr>
          <w:rFonts w:cs="Simplified Arabic" w:hint="cs"/>
          <w:b/>
          <w:bCs/>
          <w:color w:val="000000" w:themeColor="text1"/>
          <w:sz w:val="22"/>
          <w:szCs w:val="22"/>
          <w:rtl/>
        </w:rPr>
        <w:t>وجهة</w:t>
      </w:r>
      <w:r w:rsidR="001467D8">
        <w:rPr>
          <w:rFonts w:cs="Simplified Arabic" w:hint="cs"/>
          <w:b/>
          <w:bCs/>
          <w:sz w:val="22"/>
          <w:szCs w:val="22"/>
          <w:rtl/>
        </w:rPr>
        <w:t xml:space="preserve"> الرحلة</w:t>
      </w:r>
      <w:r w:rsidRPr="007838DD">
        <w:rPr>
          <w:rFonts w:cs="Simplified Arabic" w:hint="cs"/>
          <w:b/>
          <w:bCs/>
          <w:sz w:val="22"/>
          <w:szCs w:val="22"/>
          <w:rtl/>
        </w:rPr>
        <w:t xml:space="preserve">، </w:t>
      </w:r>
      <w:r w:rsidR="00754487">
        <w:rPr>
          <w:rFonts w:cs="Simplified Arabic" w:hint="cs"/>
          <w:b/>
          <w:bCs/>
          <w:sz w:val="22"/>
          <w:szCs w:val="22"/>
          <w:rtl/>
        </w:rPr>
        <w:t>2022</w:t>
      </w:r>
    </w:p>
    <w:tbl>
      <w:tblPr>
        <w:tblStyle w:val="TableGrid"/>
        <w:bidiVisual/>
        <w:tblW w:w="8923" w:type="dxa"/>
        <w:jc w:val="center"/>
        <w:tblLook w:val="04A0" w:firstRow="1" w:lastRow="0" w:firstColumn="1" w:lastColumn="0" w:noHBand="0" w:noVBand="1"/>
      </w:tblPr>
      <w:tblGrid>
        <w:gridCol w:w="8923"/>
      </w:tblGrid>
      <w:tr w:rsidR="005904EE" w:rsidTr="00E03E15">
        <w:trPr>
          <w:trHeight w:val="3845"/>
          <w:jc w:val="center"/>
        </w:trPr>
        <w:tc>
          <w:tcPr>
            <w:tcW w:w="8923" w:type="dxa"/>
            <w:vAlign w:val="center"/>
          </w:tcPr>
          <w:p w:rsidR="005904EE" w:rsidRDefault="005904EE" w:rsidP="005904EE">
            <w:pPr>
              <w:jc w:val="center"/>
              <w:rPr>
                <w:rFonts w:cs="Simplified Arabic"/>
                <w:b/>
                <w:bCs/>
                <w:rtl/>
              </w:rPr>
            </w:pPr>
            <w:r w:rsidRPr="005904EE">
              <w:rPr>
                <w:rFonts w:cs="Simplified Arabic" w:hint="cs"/>
                <w:b/>
                <w:bCs/>
                <w:noProof/>
                <w:rtl/>
              </w:rPr>
              <w:drawing>
                <wp:inline distT="0" distB="0" distL="0" distR="0">
                  <wp:extent cx="5453380" cy="2339163"/>
                  <wp:effectExtent l="0" t="0" r="0" b="4445"/>
                  <wp:docPr id="1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904EE" w:rsidRPr="00E03E15" w:rsidRDefault="005904EE" w:rsidP="001A2E73">
      <w:pPr>
        <w:jc w:val="lowKashida"/>
        <w:rPr>
          <w:rFonts w:cs="Simplified Arabic"/>
          <w:b/>
          <w:bCs/>
          <w:rtl/>
        </w:rPr>
      </w:pPr>
    </w:p>
    <w:p w:rsidR="00DD5CDD" w:rsidRPr="007838DD" w:rsidRDefault="00ED512B" w:rsidP="001F0C13">
      <w:pPr>
        <w:tabs>
          <w:tab w:val="left" w:pos="424"/>
        </w:tabs>
        <w:jc w:val="lowKashida"/>
        <w:rPr>
          <w:rFonts w:cs="Simplified Arabic"/>
          <w:b/>
          <w:bCs/>
          <w:sz w:val="24"/>
          <w:szCs w:val="24"/>
          <w:rtl/>
        </w:rPr>
      </w:pPr>
      <w:r>
        <w:rPr>
          <w:rFonts w:cs="Simplified Arabic" w:hint="cs"/>
          <w:b/>
          <w:bCs/>
          <w:sz w:val="24"/>
          <w:szCs w:val="24"/>
          <w:rtl/>
        </w:rPr>
        <w:t>3</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وجه</w:t>
      </w:r>
      <w:r w:rsidR="001F0C13">
        <w:rPr>
          <w:rFonts w:cs="Simplified Arabic" w:hint="cs"/>
          <w:b/>
          <w:bCs/>
          <w:sz w:val="24"/>
          <w:szCs w:val="24"/>
          <w:rtl/>
        </w:rPr>
        <w:t>ة</w:t>
      </w:r>
      <w:r w:rsidR="00DD5CDD" w:rsidRPr="007838DD">
        <w:rPr>
          <w:rFonts w:cs="Simplified Arabic" w:hint="cs"/>
          <w:b/>
          <w:bCs/>
          <w:sz w:val="24"/>
          <w:szCs w:val="24"/>
          <w:rtl/>
        </w:rPr>
        <w:t xml:space="preserve"> الرحلات المحلية في قطاع غزة </w:t>
      </w:r>
    </w:p>
    <w:p w:rsidR="00DD5CDD" w:rsidRDefault="00DD5CDD" w:rsidP="00415A9A">
      <w:pPr>
        <w:jc w:val="both"/>
        <w:rPr>
          <w:rFonts w:ascii="Arial" w:hAnsi="Arial" w:cs="Simplified Arabic"/>
          <w:sz w:val="24"/>
          <w:szCs w:val="24"/>
          <w:rtl/>
        </w:rPr>
      </w:pPr>
      <w:r w:rsidRPr="007838DD">
        <w:rPr>
          <w:rFonts w:ascii="Arial" w:hAnsi="Arial" w:cs="Simplified Arabic" w:hint="cs"/>
          <w:sz w:val="24"/>
          <w:szCs w:val="24"/>
          <w:rtl/>
        </w:rPr>
        <w:t xml:space="preserve">أظهرت نتائج المسح أن </w:t>
      </w:r>
      <w:r w:rsidR="001A19C9">
        <w:rPr>
          <w:rFonts w:cs="Simplified Arabic" w:hint="cs"/>
          <w:sz w:val="24"/>
          <w:szCs w:val="24"/>
          <w:rtl/>
        </w:rPr>
        <w:t>53.0</w:t>
      </w:r>
      <w:r w:rsidRPr="007838DD">
        <w:rPr>
          <w:rFonts w:ascii="Arial" w:hAnsi="Arial" w:cs="Simplified Arabic" w:hint="cs"/>
          <w:sz w:val="24"/>
          <w:szCs w:val="24"/>
          <w:rtl/>
        </w:rPr>
        <w:t>% من الأسر المقيمة في قطاع غزة والتي نفذت رحلات محلية</w:t>
      </w:r>
      <w:r w:rsidR="001C455C">
        <w:rPr>
          <w:rFonts w:ascii="Arial" w:hAnsi="Arial" w:cs="Simplified Arabic" w:hint="cs"/>
          <w:sz w:val="24"/>
          <w:szCs w:val="24"/>
          <w:rtl/>
        </w:rPr>
        <w:t xml:space="preserve"> </w:t>
      </w:r>
      <w:r w:rsidR="00F156F2">
        <w:rPr>
          <w:rFonts w:ascii="Arial" w:hAnsi="Arial" w:cs="Simplified Arabic" w:hint="cs"/>
          <w:sz w:val="24"/>
          <w:szCs w:val="24"/>
          <w:rtl/>
        </w:rPr>
        <w:t xml:space="preserve">في قطاع غزة </w:t>
      </w:r>
      <w:r w:rsidR="001C455C">
        <w:rPr>
          <w:rFonts w:ascii="Arial" w:hAnsi="Arial" w:cs="Simplified Arabic" w:hint="cs"/>
          <w:sz w:val="24"/>
          <w:szCs w:val="24"/>
          <w:rtl/>
        </w:rPr>
        <w:t xml:space="preserve">خلال العام </w:t>
      </w:r>
      <w:r w:rsidR="007D16B9">
        <w:rPr>
          <w:rFonts w:ascii="Simplified Arabic" w:hAnsi="Simplified Arabic" w:cs="Simplified Arabic" w:hint="cs"/>
          <w:sz w:val="24"/>
          <w:szCs w:val="24"/>
          <w:rtl/>
        </w:rPr>
        <w:t>2022</w:t>
      </w:r>
      <w:r w:rsidRPr="007838DD">
        <w:rPr>
          <w:rFonts w:ascii="Arial" w:hAnsi="Arial" w:cs="Simplified Arabic" w:hint="cs"/>
          <w:sz w:val="24"/>
          <w:szCs w:val="24"/>
          <w:rtl/>
        </w:rPr>
        <w:t xml:space="preserve">، كانت تقصد محافظة غزة يليها محافظة </w:t>
      </w:r>
      <w:r w:rsidR="007D16B9">
        <w:rPr>
          <w:rFonts w:ascii="Arial" w:hAnsi="Arial" w:cs="Simplified Arabic" w:hint="cs"/>
          <w:sz w:val="24"/>
          <w:szCs w:val="24"/>
          <w:rtl/>
        </w:rPr>
        <w:t>خانيونس</w:t>
      </w:r>
      <w:r w:rsidRPr="007838DD">
        <w:rPr>
          <w:rFonts w:ascii="Arial" w:hAnsi="Arial" w:cs="Simplified Arabic" w:hint="cs"/>
          <w:sz w:val="24"/>
          <w:szCs w:val="24"/>
          <w:rtl/>
        </w:rPr>
        <w:t xml:space="preserve"> بنسبة </w:t>
      </w:r>
      <w:r w:rsidR="001A19C9">
        <w:rPr>
          <w:rFonts w:cs="Simplified Arabic" w:hint="cs"/>
          <w:sz w:val="24"/>
          <w:szCs w:val="24"/>
          <w:rtl/>
        </w:rPr>
        <w:t>21.0</w:t>
      </w:r>
      <w:r w:rsidRPr="007838DD">
        <w:rPr>
          <w:rFonts w:ascii="Arial" w:hAnsi="Arial" w:cs="Simplified Arabic" w:hint="cs"/>
          <w:sz w:val="24"/>
          <w:szCs w:val="24"/>
          <w:rtl/>
        </w:rPr>
        <w:t xml:space="preserve">%، كما تشير النتائج إلى أن ما نسبته </w:t>
      </w:r>
      <w:r w:rsidR="001A19C9">
        <w:rPr>
          <w:rFonts w:cs="Simplified Arabic" w:hint="cs"/>
          <w:sz w:val="24"/>
          <w:szCs w:val="24"/>
          <w:rtl/>
        </w:rPr>
        <w:t>12.5</w:t>
      </w:r>
      <w:r w:rsidRPr="007838DD">
        <w:rPr>
          <w:rFonts w:ascii="Arial" w:hAnsi="Arial" w:cs="Simplified Arabic" w:hint="cs"/>
          <w:sz w:val="24"/>
          <w:szCs w:val="24"/>
          <w:rtl/>
        </w:rPr>
        <w:t xml:space="preserve">% من هذه الأسر كانت تقصد محافظة </w:t>
      </w:r>
      <w:r w:rsidR="007D16B9">
        <w:rPr>
          <w:rFonts w:ascii="Arial" w:hAnsi="Arial" w:cs="Simplified Arabic" w:hint="cs"/>
          <w:sz w:val="24"/>
          <w:szCs w:val="24"/>
          <w:rtl/>
        </w:rPr>
        <w:t>شمال غزة</w:t>
      </w:r>
      <w:r w:rsidRPr="007838DD">
        <w:rPr>
          <w:rFonts w:ascii="Arial" w:hAnsi="Arial" w:cs="Simplified Arabic" w:hint="cs"/>
          <w:sz w:val="24"/>
          <w:szCs w:val="24"/>
          <w:rtl/>
        </w:rPr>
        <w:t xml:space="preserve">، </w:t>
      </w:r>
      <w:r w:rsidR="002E4B3A">
        <w:rPr>
          <w:rFonts w:ascii="Arial" w:hAnsi="Arial" w:cs="Simplified Arabic" w:hint="cs"/>
          <w:sz w:val="24"/>
          <w:szCs w:val="24"/>
          <w:rtl/>
        </w:rPr>
        <w:t>ثم</w:t>
      </w:r>
      <w:r w:rsidRPr="007838DD">
        <w:rPr>
          <w:rFonts w:ascii="Arial" w:hAnsi="Arial" w:cs="Simplified Arabic" w:hint="cs"/>
          <w:sz w:val="24"/>
          <w:szCs w:val="24"/>
          <w:rtl/>
        </w:rPr>
        <w:t xml:space="preserve"> محافظة </w:t>
      </w:r>
      <w:r w:rsidR="007D16B9">
        <w:rPr>
          <w:rFonts w:ascii="Arial" w:hAnsi="Arial" w:cs="Simplified Arabic" w:hint="cs"/>
          <w:sz w:val="24"/>
          <w:szCs w:val="24"/>
          <w:rtl/>
        </w:rPr>
        <w:t>رفح</w:t>
      </w:r>
      <w:r w:rsidRPr="007838DD">
        <w:rPr>
          <w:rFonts w:ascii="Arial" w:hAnsi="Arial" w:cs="Simplified Arabic" w:hint="cs"/>
          <w:sz w:val="24"/>
          <w:szCs w:val="24"/>
          <w:rtl/>
        </w:rPr>
        <w:t xml:space="preserve"> بنسبة </w:t>
      </w:r>
      <w:r w:rsidR="001A19C9">
        <w:rPr>
          <w:rFonts w:cs="Simplified Arabic" w:hint="cs"/>
          <w:sz w:val="24"/>
          <w:szCs w:val="24"/>
          <w:rtl/>
        </w:rPr>
        <w:t>7.</w:t>
      </w:r>
      <w:r w:rsidR="00415A9A">
        <w:rPr>
          <w:rFonts w:cs="Simplified Arabic" w:hint="cs"/>
          <w:sz w:val="24"/>
          <w:szCs w:val="24"/>
          <w:rtl/>
        </w:rPr>
        <w:t>3</w:t>
      </w:r>
      <w:r w:rsidRPr="007838DD">
        <w:rPr>
          <w:rFonts w:ascii="Arial" w:hAnsi="Arial" w:cs="Simplified Arabic" w:hint="cs"/>
          <w:sz w:val="24"/>
          <w:szCs w:val="24"/>
          <w:rtl/>
        </w:rPr>
        <w:t>%</w:t>
      </w:r>
      <w:r w:rsidR="002A5AF8">
        <w:rPr>
          <w:rFonts w:ascii="Arial" w:hAnsi="Arial" w:cs="Simplified Arabic" w:hint="cs"/>
          <w:sz w:val="24"/>
          <w:szCs w:val="24"/>
          <w:rtl/>
        </w:rPr>
        <w:t>،</w:t>
      </w:r>
      <w:r w:rsidR="00C01646">
        <w:rPr>
          <w:rFonts w:ascii="Arial" w:hAnsi="Arial" w:cs="Simplified Arabic" w:hint="cs"/>
          <w:sz w:val="24"/>
          <w:szCs w:val="24"/>
          <w:rtl/>
        </w:rPr>
        <w:t xml:space="preserve"> </w:t>
      </w:r>
      <w:r w:rsidR="00C01646">
        <w:rPr>
          <w:rFonts w:ascii="Simplified Arabic" w:hAnsi="Simplified Arabic" w:cs="Simplified Arabic" w:hint="cs"/>
          <w:color w:val="000000"/>
          <w:sz w:val="24"/>
          <w:szCs w:val="24"/>
          <w:rtl/>
        </w:rPr>
        <w:t xml:space="preserve">(انظر/ي جدول </w:t>
      </w:r>
      <w:r w:rsidR="00D77E9F">
        <w:rPr>
          <w:rFonts w:ascii="Simplified Arabic" w:hAnsi="Simplified Arabic" w:cs="Simplified Arabic" w:hint="cs"/>
          <w:color w:val="000000"/>
          <w:sz w:val="24"/>
          <w:szCs w:val="24"/>
          <w:rtl/>
        </w:rPr>
        <w:t>4</w:t>
      </w:r>
      <w:r w:rsidR="00C01646">
        <w:rPr>
          <w:rFonts w:ascii="Simplified Arabic" w:hAnsi="Simplified Arabic" w:cs="Simplified Arabic" w:hint="cs"/>
          <w:color w:val="000000"/>
          <w:sz w:val="24"/>
          <w:szCs w:val="24"/>
          <w:rtl/>
        </w:rPr>
        <w:t>)</w:t>
      </w:r>
      <w:r w:rsidRPr="007838DD">
        <w:rPr>
          <w:rFonts w:ascii="Arial" w:hAnsi="Arial" w:cs="Simplified Arabic" w:hint="cs"/>
          <w:sz w:val="24"/>
          <w:szCs w:val="24"/>
          <w:rtl/>
        </w:rPr>
        <w:t xml:space="preserve">. </w:t>
      </w:r>
    </w:p>
    <w:p w:rsidR="001A2E73" w:rsidRPr="003841CF" w:rsidRDefault="001A2E73" w:rsidP="00DD5CDD">
      <w:pPr>
        <w:jc w:val="lowKashida"/>
        <w:rPr>
          <w:rFonts w:ascii="Arial" w:hAnsi="Arial" w:cs="Simplified Arabic"/>
          <w:sz w:val="16"/>
          <w:szCs w:val="16"/>
          <w:rtl/>
        </w:rPr>
      </w:pPr>
    </w:p>
    <w:p w:rsidR="001A2E73" w:rsidRDefault="001A2E73" w:rsidP="007D16B9">
      <w:pPr>
        <w:jc w:val="center"/>
        <w:rPr>
          <w:rFonts w:cs="Simplified Arabic"/>
          <w:b/>
          <w:bCs/>
          <w:sz w:val="22"/>
          <w:szCs w:val="22"/>
          <w:rtl/>
        </w:rPr>
      </w:pPr>
      <w:r w:rsidRPr="007838DD">
        <w:rPr>
          <w:rFonts w:cs="Simplified Arabic" w:hint="cs"/>
          <w:b/>
          <w:bCs/>
          <w:sz w:val="22"/>
          <w:szCs w:val="22"/>
          <w:rtl/>
        </w:rPr>
        <w:t>التوزيع النسبي</w:t>
      </w:r>
      <w:r w:rsidR="00D23CD1">
        <w:rPr>
          <w:rFonts w:cs="Simplified Arabic" w:hint="cs"/>
          <w:b/>
          <w:bCs/>
          <w:sz w:val="22"/>
          <w:szCs w:val="22"/>
          <w:rtl/>
        </w:rPr>
        <w:t xml:space="preserve"> للأسر</w:t>
      </w:r>
      <w:r w:rsidR="005E3D68">
        <w:rPr>
          <w:rFonts w:cs="Simplified Arabic" w:hint="cs"/>
          <w:b/>
          <w:bCs/>
          <w:sz w:val="22"/>
          <w:szCs w:val="22"/>
          <w:rtl/>
        </w:rPr>
        <w:t xml:space="preserve"> من قطاع غزة</w:t>
      </w:r>
      <w:r w:rsidR="003B572F">
        <w:rPr>
          <w:rFonts w:cs="Simplified Arabic" w:hint="cs"/>
          <w:b/>
          <w:bCs/>
          <w:sz w:val="22"/>
          <w:szCs w:val="22"/>
          <w:rtl/>
        </w:rPr>
        <w:t xml:space="preserve"> </w:t>
      </w:r>
      <w:r w:rsidR="00D23CD1">
        <w:rPr>
          <w:rFonts w:cs="Simplified Arabic" w:hint="cs"/>
          <w:b/>
          <w:bCs/>
          <w:sz w:val="22"/>
          <w:szCs w:val="22"/>
          <w:rtl/>
        </w:rPr>
        <w:t>التي نفذت</w:t>
      </w:r>
      <w:r w:rsidRPr="007838DD">
        <w:rPr>
          <w:rFonts w:cs="Simplified Arabic" w:hint="cs"/>
          <w:b/>
          <w:bCs/>
          <w:sz w:val="22"/>
          <w:szCs w:val="22"/>
          <w:rtl/>
        </w:rPr>
        <w:t xml:space="preserve"> رحلات محلية في </w:t>
      </w:r>
      <w:r w:rsidRPr="007838DD">
        <w:rPr>
          <w:rFonts w:cs="Simplified Arabic" w:hint="cs"/>
          <w:b/>
          <w:bCs/>
          <w:sz w:val="24"/>
          <w:szCs w:val="24"/>
          <w:rtl/>
        </w:rPr>
        <w:t>قطاع غزة</w:t>
      </w:r>
      <w:r w:rsidRPr="007838DD">
        <w:rPr>
          <w:rFonts w:cs="Simplified Arabic" w:hint="cs"/>
          <w:b/>
          <w:bCs/>
          <w:sz w:val="22"/>
          <w:szCs w:val="22"/>
          <w:rtl/>
        </w:rPr>
        <w:t xml:space="preserve"> حسب </w:t>
      </w:r>
      <w:r w:rsidRPr="00E608A0">
        <w:rPr>
          <w:rFonts w:cs="Simplified Arabic" w:hint="cs"/>
          <w:b/>
          <w:bCs/>
          <w:color w:val="000000" w:themeColor="text1"/>
          <w:sz w:val="22"/>
          <w:szCs w:val="22"/>
          <w:rtl/>
        </w:rPr>
        <w:t>وجهة</w:t>
      </w:r>
      <w:r w:rsidR="001467D8">
        <w:rPr>
          <w:rFonts w:cs="Simplified Arabic" w:hint="cs"/>
          <w:b/>
          <w:bCs/>
          <w:sz w:val="22"/>
          <w:szCs w:val="22"/>
          <w:rtl/>
        </w:rPr>
        <w:t xml:space="preserve"> الرحلة</w:t>
      </w:r>
      <w:r w:rsidRPr="007838DD">
        <w:rPr>
          <w:rFonts w:cs="Simplified Arabic" w:hint="cs"/>
          <w:b/>
          <w:bCs/>
          <w:sz w:val="22"/>
          <w:szCs w:val="22"/>
          <w:rtl/>
        </w:rPr>
        <w:t xml:space="preserve">، </w:t>
      </w:r>
      <w:r w:rsidR="007D16B9">
        <w:rPr>
          <w:rFonts w:cs="Simplified Arabic" w:hint="cs"/>
          <w:b/>
          <w:bCs/>
          <w:sz w:val="22"/>
          <w:szCs w:val="22"/>
          <w:rtl/>
        </w:rPr>
        <w:t>2022</w:t>
      </w:r>
    </w:p>
    <w:tbl>
      <w:tblPr>
        <w:tblStyle w:val="TableGrid"/>
        <w:bidiVisual/>
        <w:tblW w:w="0" w:type="auto"/>
        <w:jc w:val="center"/>
        <w:tblLook w:val="04A0" w:firstRow="1" w:lastRow="0" w:firstColumn="1" w:lastColumn="0" w:noHBand="0" w:noVBand="1"/>
      </w:tblPr>
      <w:tblGrid>
        <w:gridCol w:w="9061"/>
      </w:tblGrid>
      <w:tr w:rsidR="002448AD" w:rsidTr="00CF6994">
        <w:trPr>
          <w:trHeight w:val="4306"/>
          <w:jc w:val="center"/>
        </w:trPr>
        <w:tc>
          <w:tcPr>
            <w:tcW w:w="9287" w:type="dxa"/>
            <w:vAlign w:val="center"/>
          </w:tcPr>
          <w:p w:rsidR="002448AD" w:rsidRDefault="00CF6994" w:rsidP="002448AD">
            <w:pPr>
              <w:jc w:val="center"/>
              <w:rPr>
                <w:rFonts w:cs="Simplified Arabic"/>
                <w:b/>
                <w:bCs/>
                <w:rtl/>
              </w:rPr>
            </w:pPr>
            <w:r>
              <w:rPr>
                <w:rFonts w:cs="Simplified Arabic"/>
                <w:b/>
                <w:bCs/>
                <w:noProof/>
                <w:rtl/>
              </w:rPr>
              <w:drawing>
                <wp:inline distT="0" distB="0" distL="0" distR="0">
                  <wp:extent cx="5390707" cy="2551666"/>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03E15" w:rsidRDefault="00E03E15" w:rsidP="00671A78">
      <w:pPr>
        <w:jc w:val="lowKashida"/>
        <w:rPr>
          <w:rFonts w:cs="Simplified Arabic"/>
          <w:b/>
          <w:bCs/>
          <w:sz w:val="24"/>
          <w:szCs w:val="24"/>
          <w:rtl/>
        </w:rPr>
      </w:pPr>
    </w:p>
    <w:p w:rsidR="00E03E15" w:rsidRDefault="00E03E15">
      <w:pPr>
        <w:autoSpaceDE/>
        <w:autoSpaceDN/>
        <w:bidi w:val="0"/>
        <w:rPr>
          <w:rFonts w:cs="Simplified Arabic"/>
          <w:b/>
          <w:bCs/>
          <w:sz w:val="24"/>
          <w:szCs w:val="24"/>
        </w:rPr>
      </w:pPr>
      <w:r>
        <w:rPr>
          <w:rFonts w:cs="Simplified Arabic"/>
          <w:b/>
          <w:bCs/>
          <w:sz w:val="24"/>
          <w:szCs w:val="24"/>
          <w:rtl/>
        </w:rPr>
        <w:br w:type="page"/>
      </w:r>
    </w:p>
    <w:p w:rsidR="00DD5CDD" w:rsidRDefault="00ED512B" w:rsidP="00671A78">
      <w:pPr>
        <w:jc w:val="lowKashida"/>
        <w:rPr>
          <w:rFonts w:cs="Simplified Arabic"/>
          <w:b/>
          <w:bCs/>
          <w:sz w:val="24"/>
          <w:szCs w:val="24"/>
          <w:rtl/>
        </w:rPr>
      </w:pPr>
      <w:r>
        <w:rPr>
          <w:rFonts w:cs="Simplified Arabic" w:hint="cs"/>
          <w:b/>
          <w:bCs/>
          <w:sz w:val="24"/>
          <w:szCs w:val="24"/>
          <w:rtl/>
        </w:rPr>
        <w:lastRenderedPageBreak/>
        <w:t>4</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طريقة تنظيم الرحلات المحلية</w:t>
      </w:r>
    </w:p>
    <w:p w:rsidR="00DD5CDD" w:rsidRPr="007838DD" w:rsidRDefault="00DD5CDD" w:rsidP="00CC2AA3">
      <w:pPr>
        <w:jc w:val="both"/>
        <w:rPr>
          <w:rFonts w:cs="Simplified Arabic"/>
          <w:sz w:val="24"/>
          <w:szCs w:val="24"/>
          <w:rtl/>
        </w:rPr>
      </w:pPr>
      <w:r w:rsidRPr="007838DD">
        <w:rPr>
          <w:rFonts w:cs="Simplified Arabic" w:hint="cs"/>
          <w:sz w:val="24"/>
          <w:szCs w:val="24"/>
          <w:rtl/>
        </w:rPr>
        <w:t xml:space="preserve">بينت نتائج المسح أن ما نسبته </w:t>
      </w:r>
      <w:r w:rsidR="004937F9">
        <w:rPr>
          <w:rFonts w:cs="Simplified Arabic" w:hint="cs"/>
          <w:sz w:val="24"/>
          <w:szCs w:val="24"/>
          <w:rtl/>
        </w:rPr>
        <w:t>7</w:t>
      </w:r>
      <w:r w:rsidR="00CC2AA3">
        <w:rPr>
          <w:rFonts w:cs="Simplified Arabic" w:hint="cs"/>
          <w:sz w:val="24"/>
          <w:szCs w:val="24"/>
          <w:rtl/>
        </w:rPr>
        <w:t>5</w:t>
      </w:r>
      <w:r w:rsidR="004937F9">
        <w:rPr>
          <w:rFonts w:cs="Simplified Arabic" w:hint="cs"/>
          <w:sz w:val="24"/>
          <w:szCs w:val="24"/>
          <w:rtl/>
        </w:rPr>
        <w:t>.</w:t>
      </w:r>
      <w:r w:rsidR="00CC2AA3">
        <w:rPr>
          <w:rFonts w:cs="Simplified Arabic" w:hint="cs"/>
          <w:sz w:val="24"/>
          <w:szCs w:val="24"/>
          <w:rtl/>
        </w:rPr>
        <w:t>3</w:t>
      </w:r>
      <w:r w:rsidRPr="007838DD">
        <w:rPr>
          <w:rFonts w:cs="Simplified Arabic" w:hint="cs"/>
          <w:sz w:val="24"/>
          <w:szCs w:val="24"/>
          <w:rtl/>
        </w:rPr>
        <w:t xml:space="preserve">% من الأسر 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محلية</w:t>
      </w:r>
      <w:r w:rsidR="000919D9">
        <w:rPr>
          <w:rFonts w:cs="Simplified Arabic" w:hint="cs"/>
          <w:sz w:val="24"/>
          <w:szCs w:val="24"/>
          <w:rtl/>
        </w:rPr>
        <w:t xml:space="preserve"> خلال العام</w:t>
      </w:r>
      <w:r w:rsidR="00147471">
        <w:rPr>
          <w:rFonts w:cs="Simplified Arabic" w:hint="cs"/>
          <w:sz w:val="24"/>
          <w:szCs w:val="24"/>
          <w:rtl/>
        </w:rPr>
        <w:t xml:space="preserve"> </w:t>
      </w:r>
      <w:r w:rsidR="00CC2AA3">
        <w:rPr>
          <w:rFonts w:cs="Simplified Arabic" w:hint="cs"/>
          <w:sz w:val="24"/>
          <w:szCs w:val="24"/>
          <w:rtl/>
        </w:rPr>
        <w:t>2022</w:t>
      </w:r>
      <w:r w:rsidRPr="007838DD">
        <w:rPr>
          <w:rFonts w:cs="Simplified Arabic" w:hint="cs"/>
          <w:sz w:val="24"/>
          <w:szCs w:val="24"/>
          <w:rtl/>
        </w:rPr>
        <w:t xml:space="preserve"> قامت بتنظيم رحلاتها مباشرة بشكل شخصي، و0.</w:t>
      </w:r>
      <w:r w:rsidR="00CC2AA3">
        <w:rPr>
          <w:rFonts w:cs="Simplified Arabic" w:hint="cs"/>
          <w:sz w:val="24"/>
          <w:szCs w:val="24"/>
          <w:rtl/>
        </w:rPr>
        <w:t>6</w:t>
      </w:r>
      <w:r w:rsidRPr="007838DD">
        <w:rPr>
          <w:rFonts w:cs="Simplified Arabic" w:hint="cs"/>
          <w:sz w:val="24"/>
          <w:szCs w:val="24"/>
          <w:rtl/>
        </w:rPr>
        <w:t>% من الأسر نظمت رحلاتها عن طريق وكالة سياحة وسفر، و</w:t>
      </w:r>
      <w:r w:rsidR="00643A8C">
        <w:rPr>
          <w:rFonts w:cs="Simplified Arabic" w:hint="cs"/>
          <w:sz w:val="24"/>
          <w:szCs w:val="24"/>
          <w:rtl/>
        </w:rPr>
        <w:t>أ</w:t>
      </w:r>
      <w:r w:rsidRPr="007838DD">
        <w:rPr>
          <w:rFonts w:cs="Simplified Arabic" w:hint="cs"/>
          <w:sz w:val="24"/>
          <w:szCs w:val="24"/>
          <w:rtl/>
        </w:rPr>
        <w:t xml:space="preserve">ن </w:t>
      </w:r>
      <w:r w:rsidR="00CC2AA3">
        <w:rPr>
          <w:rFonts w:cs="Simplified Arabic" w:hint="cs"/>
          <w:sz w:val="24"/>
          <w:szCs w:val="24"/>
          <w:rtl/>
        </w:rPr>
        <w:t>24.1</w:t>
      </w:r>
      <w:r w:rsidRPr="007838DD">
        <w:rPr>
          <w:rFonts w:cs="Simplified Arabic" w:hint="cs"/>
          <w:sz w:val="24"/>
          <w:szCs w:val="24"/>
          <w:rtl/>
        </w:rPr>
        <w:t>% من الرحل</w:t>
      </w:r>
      <w:r w:rsidR="0030411D">
        <w:rPr>
          <w:rFonts w:cs="Simplified Arabic" w:hint="cs"/>
          <w:sz w:val="24"/>
          <w:szCs w:val="24"/>
          <w:rtl/>
        </w:rPr>
        <w:t>ات</w:t>
      </w:r>
      <w:r w:rsidRPr="007838DD">
        <w:rPr>
          <w:rFonts w:cs="Simplified Arabic" w:hint="cs"/>
          <w:sz w:val="24"/>
          <w:szCs w:val="24"/>
          <w:rtl/>
        </w:rPr>
        <w:t xml:space="preserve"> تم تنظيمها </w:t>
      </w:r>
      <w:r w:rsidR="008F7325">
        <w:rPr>
          <w:rFonts w:cs="Simplified Arabic" w:hint="cs"/>
          <w:sz w:val="24"/>
          <w:szCs w:val="24"/>
          <w:rtl/>
        </w:rPr>
        <w:t>بطرق</w:t>
      </w:r>
      <w:r w:rsidRPr="007838DD">
        <w:rPr>
          <w:rFonts w:cs="Simplified Arabic" w:hint="cs"/>
          <w:sz w:val="24"/>
          <w:szCs w:val="24"/>
          <w:rtl/>
        </w:rPr>
        <w:t xml:space="preserve"> </w:t>
      </w:r>
      <w:r w:rsidR="00235EDC" w:rsidRPr="007838DD">
        <w:rPr>
          <w:rFonts w:cs="Simplified Arabic" w:hint="cs"/>
          <w:sz w:val="24"/>
          <w:szCs w:val="24"/>
          <w:rtl/>
        </w:rPr>
        <w:t>أخرى</w:t>
      </w:r>
      <w:r w:rsidR="0026166D">
        <w:rPr>
          <w:rFonts w:cs="Simplified Arabic" w:hint="cs"/>
          <w:sz w:val="24"/>
          <w:szCs w:val="24"/>
          <w:rtl/>
        </w:rPr>
        <w:t xml:space="preserve"> </w:t>
      </w:r>
      <w:r w:rsidR="008F7325">
        <w:rPr>
          <w:rFonts w:cs="Simplified Arabic" w:hint="cs"/>
          <w:sz w:val="24"/>
          <w:szCs w:val="24"/>
          <w:rtl/>
        </w:rPr>
        <w:t>(مؤسسات</w:t>
      </w:r>
      <w:r w:rsidR="00FF4FF4">
        <w:rPr>
          <w:rFonts w:cs="Simplified Arabic" w:hint="cs"/>
          <w:sz w:val="24"/>
          <w:szCs w:val="24"/>
          <w:rtl/>
        </w:rPr>
        <w:t xml:space="preserve"> تعليمية</w:t>
      </w:r>
      <w:r w:rsidR="008F7325">
        <w:rPr>
          <w:rFonts w:cs="Simplified Arabic" w:hint="cs"/>
          <w:sz w:val="24"/>
          <w:szCs w:val="24"/>
          <w:rtl/>
        </w:rPr>
        <w:t xml:space="preserve"> وجمعيات وما</w:t>
      </w:r>
      <w:r w:rsidR="009A14E1">
        <w:rPr>
          <w:rFonts w:cs="Simplified Arabic" w:hint="cs"/>
          <w:sz w:val="24"/>
          <w:szCs w:val="24"/>
          <w:rtl/>
        </w:rPr>
        <w:t xml:space="preserve"> </w:t>
      </w:r>
      <w:r w:rsidR="008F7325">
        <w:rPr>
          <w:rFonts w:cs="Simplified Arabic" w:hint="cs"/>
          <w:sz w:val="24"/>
          <w:szCs w:val="24"/>
          <w:rtl/>
        </w:rPr>
        <w:t>شابه)</w:t>
      </w:r>
      <w:r w:rsidR="00C72F01">
        <w:rPr>
          <w:rFonts w:ascii="Simplified Arabic" w:hAnsi="Simplified Arabic" w:cs="Simplified Arabic" w:hint="cs"/>
          <w:color w:val="000000"/>
          <w:sz w:val="24"/>
          <w:szCs w:val="24"/>
          <w:rtl/>
        </w:rPr>
        <w:t>،</w:t>
      </w:r>
      <w:r w:rsidR="00D77E9F" w:rsidRPr="00D77E9F">
        <w:rPr>
          <w:rFonts w:ascii="Simplified Arabic" w:hAnsi="Simplified Arabic" w:cs="Simplified Arabic" w:hint="cs"/>
          <w:color w:val="000000"/>
          <w:sz w:val="24"/>
          <w:szCs w:val="24"/>
          <w:rtl/>
        </w:rPr>
        <w:t xml:space="preserve"> </w:t>
      </w:r>
      <w:r w:rsidR="00D77E9F">
        <w:rPr>
          <w:rFonts w:ascii="Simplified Arabic" w:hAnsi="Simplified Arabic" w:cs="Simplified Arabic" w:hint="cs"/>
          <w:color w:val="000000"/>
          <w:sz w:val="24"/>
          <w:szCs w:val="24"/>
          <w:rtl/>
        </w:rPr>
        <w:t xml:space="preserve">(انظر/ي جدول </w:t>
      </w:r>
      <w:r w:rsidR="003A14B3">
        <w:rPr>
          <w:rFonts w:ascii="Simplified Arabic" w:hAnsi="Simplified Arabic" w:cs="Simplified Arabic" w:hint="cs"/>
          <w:color w:val="000000"/>
          <w:sz w:val="24"/>
          <w:szCs w:val="24"/>
          <w:rtl/>
        </w:rPr>
        <w:t>5</w:t>
      </w:r>
      <w:r w:rsidR="00D77E9F">
        <w:rPr>
          <w:rFonts w:ascii="Simplified Arabic" w:hAnsi="Simplified Arabic" w:cs="Simplified Arabic" w:hint="cs"/>
          <w:color w:val="000000"/>
          <w:sz w:val="24"/>
          <w:szCs w:val="24"/>
          <w:rtl/>
        </w:rPr>
        <w:t>)</w:t>
      </w:r>
      <w:r w:rsidRPr="007838DD">
        <w:rPr>
          <w:rFonts w:cs="Simplified Arabic" w:hint="cs"/>
          <w:sz w:val="24"/>
          <w:szCs w:val="24"/>
          <w:rtl/>
        </w:rPr>
        <w:t xml:space="preserve">. </w:t>
      </w:r>
    </w:p>
    <w:p w:rsidR="00DD5CDD" w:rsidRPr="007838DD" w:rsidRDefault="00DD5CDD" w:rsidP="00DD5CDD">
      <w:pPr>
        <w:jc w:val="lowKashida"/>
        <w:rPr>
          <w:rFonts w:cs="Simplified Arabic"/>
          <w:sz w:val="24"/>
          <w:szCs w:val="24"/>
          <w:rtl/>
        </w:rPr>
      </w:pPr>
    </w:p>
    <w:p w:rsidR="00DD5CDD" w:rsidRPr="00C43F5F" w:rsidRDefault="00ED512B" w:rsidP="00671A78">
      <w:pPr>
        <w:rPr>
          <w:rFonts w:cs="Simplified Arabic"/>
          <w:b/>
          <w:bCs/>
          <w:color w:val="000000" w:themeColor="text1"/>
          <w:sz w:val="24"/>
          <w:szCs w:val="24"/>
          <w:rtl/>
        </w:rPr>
      </w:pPr>
      <w:r w:rsidRPr="00C43F5F">
        <w:rPr>
          <w:rFonts w:cs="Simplified Arabic" w:hint="cs"/>
          <w:b/>
          <w:bCs/>
          <w:color w:val="000000" w:themeColor="text1"/>
          <w:sz w:val="24"/>
          <w:szCs w:val="24"/>
          <w:rtl/>
        </w:rPr>
        <w:t>5</w:t>
      </w:r>
      <w:r w:rsidR="00DD5CDD" w:rsidRPr="00C43F5F">
        <w:rPr>
          <w:rFonts w:cs="Simplified Arabic" w:hint="cs"/>
          <w:b/>
          <w:bCs/>
          <w:color w:val="000000" w:themeColor="text1"/>
          <w:sz w:val="24"/>
          <w:szCs w:val="24"/>
          <w:rtl/>
        </w:rPr>
        <w:t>.</w:t>
      </w:r>
      <w:r w:rsidRPr="00C43F5F">
        <w:rPr>
          <w:rFonts w:cs="Simplified Arabic" w:hint="cs"/>
          <w:b/>
          <w:bCs/>
          <w:color w:val="000000" w:themeColor="text1"/>
          <w:sz w:val="24"/>
          <w:szCs w:val="24"/>
          <w:rtl/>
        </w:rPr>
        <w:t>1</w:t>
      </w:r>
      <w:r w:rsidR="00DD5CDD" w:rsidRPr="00C43F5F">
        <w:rPr>
          <w:rFonts w:cs="Simplified Arabic" w:hint="cs"/>
          <w:b/>
          <w:bCs/>
          <w:color w:val="000000" w:themeColor="text1"/>
          <w:sz w:val="24"/>
          <w:szCs w:val="24"/>
          <w:rtl/>
        </w:rPr>
        <w:t xml:space="preserve">.2 المرافق والخدمات المتوفرة في الأماكن </w:t>
      </w:r>
      <w:proofErr w:type="spellStart"/>
      <w:r w:rsidR="00DD5CDD" w:rsidRPr="00C43F5F">
        <w:rPr>
          <w:rFonts w:cs="Simplified Arabic" w:hint="cs"/>
          <w:b/>
          <w:bCs/>
          <w:color w:val="000000" w:themeColor="text1"/>
          <w:sz w:val="24"/>
          <w:szCs w:val="24"/>
          <w:rtl/>
        </w:rPr>
        <w:t>المزارة</w:t>
      </w:r>
      <w:proofErr w:type="spellEnd"/>
    </w:p>
    <w:p w:rsidR="00DD5CDD" w:rsidRPr="00C43F5F" w:rsidRDefault="00DD5CDD" w:rsidP="005E3D68">
      <w:pPr>
        <w:pStyle w:val="BodyText"/>
        <w:outlineLvl w:val="0"/>
        <w:rPr>
          <w:color w:val="000000" w:themeColor="text1"/>
          <w:rtl/>
        </w:rPr>
      </w:pPr>
      <w:r w:rsidRPr="00C43F5F">
        <w:rPr>
          <w:rFonts w:hint="cs"/>
          <w:color w:val="000000" w:themeColor="text1"/>
          <w:rtl/>
        </w:rPr>
        <w:t xml:space="preserve">بينت نتائج المسح للأسر التي نفذت رحلات محلية </w:t>
      </w:r>
      <w:r w:rsidR="00FA72EA" w:rsidRPr="00C43F5F">
        <w:rPr>
          <w:rFonts w:hint="cs"/>
          <w:color w:val="000000" w:themeColor="text1"/>
          <w:rtl/>
        </w:rPr>
        <w:t xml:space="preserve">خلال العام </w:t>
      </w:r>
      <w:r w:rsidR="00A15622" w:rsidRPr="00C43F5F">
        <w:rPr>
          <w:rFonts w:hint="cs"/>
          <w:color w:val="000000" w:themeColor="text1"/>
          <w:rtl/>
        </w:rPr>
        <w:t>2022</w:t>
      </w:r>
      <w:r w:rsidR="00FA72EA" w:rsidRPr="00C43F5F">
        <w:rPr>
          <w:rFonts w:hint="cs"/>
          <w:color w:val="000000" w:themeColor="text1"/>
          <w:rtl/>
        </w:rPr>
        <w:t xml:space="preserve"> </w:t>
      </w:r>
      <w:r w:rsidRPr="00C43F5F">
        <w:rPr>
          <w:rFonts w:hint="cs"/>
          <w:color w:val="000000" w:themeColor="text1"/>
          <w:rtl/>
        </w:rPr>
        <w:t xml:space="preserve">حول رأيها في توفر المرافق والخدمات في الأماكن السياحية </w:t>
      </w:r>
      <w:proofErr w:type="spellStart"/>
      <w:r w:rsidRPr="00C43F5F">
        <w:rPr>
          <w:rFonts w:hint="cs"/>
          <w:color w:val="000000" w:themeColor="text1"/>
          <w:rtl/>
        </w:rPr>
        <w:t>المزارة</w:t>
      </w:r>
      <w:proofErr w:type="spellEnd"/>
      <w:r w:rsidRPr="00C43F5F">
        <w:rPr>
          <w:rFonts w:hint="cs"/>
          <w:color w:val="000000" w:themeColor="text1"/>
          <w:rtl/>
        </w:rPr>
        <w:t xml:space="preserve"> في </w:t>
      </w:r>
      <w:r w:rsidRPr="00C43F5F">
        <w:rPr>
          <w:rFonts w:ascii="Arial" w:hAnsi="Arial" w:hint="cs"/>
          <w:color w:val="000000" w:themeColor="text1"/>
          <w:rtl/>
        </w:rPr>
        <w:t>فلسطين أن</w:t>
      </w:r>
      <w:r w:rsidRPr="00C43F5F">
        <w:rPr>
          <w:rFonts w:hint="cs"/>
          <w:color w:val="000000" w:themeColor="text1"/>
          <w:rtl/>
        </w:rPr>
        <w:t xml:space="preserve"> </w:t>
      </w:r>
      <w:r w:rsidR="005E3D68" w:rsidRPr="00C43F5F">
        <w:rPr>
          <w:rFonts w:hint="cs"/>
          <w:color w:val="000000" w:themeColor="text1"/>
          <w:rtl/>
        </w:rPr>
        <w:t>94.1</w:t>
      </w:r>
      <w:r w:rsidRPr="00C43F5F">
        <w:rPr>
          <w:rFonts w:hint="cs"/>
          <w:color w:val="000000" w:themeColor="text1"/>
          <w:rtl/>
        </w:rPr>
        <w:t xml:space="preserve">% منهم أفادوا بأن الأماكن </w:t>
      </w:r>
      <w:proofErr w:type="spellStart"/>
      <w:r w:rsidRPr="00C43F5F">
        <w:rPr>
          <w:rFonts w:hint="cs"/>
          <w:color w:val="000000" w:themeColor="text1"/>
          <w:rtl/>
        </w:rPr>
        <w:t>المزارة</w:t>
      </w:r>
      <w:proofErr w:type="spellEnd"/>
      <w:r w:rsidRPr="00C43F5F">
        <w:rPr>
          <w:rFonts w:hint="cs"/>
          <w:color w:val="000000" w:themeColor="text1"/>
          <w:rtl/>
        </w:rPr>
        <w:t xml:space="preserve"> يتوفر فيها </w:t>
      </w:r>
      <w:r w:rsidR="00BD07F2" w:rsidRPr="00C43F5F">
        <w:rPr>
          <w:rFonts w:hint="cs"/>
          <w:color w:val="000000" w:themeColor="text1"/>
          <w:rtl/>
        </w:rPr>
        <w:t>مرافق صحية</w:t>
      </w:r>
      <w:r w:rsidRPr="00C43F5F">
        <w:rPr>
          <w:rFonts w:hint="cs"/>
          <w:color w:val="000000" w:themeColor="text1"/>
          <w:rtl/>
        </w:rPr>
        <w:t xml:space="preserve"> و</w:t>
      </w:r>
      <w:r w:rsidR="005E3D68" w:rsidRPr="00C43F5F">
        <w:rPr>
          <w:rFonts w:hint="cs"/>
          <w:color w:val="000000" w:themeColor="text1"/>
          <w:rtl/>
        </w:rPr>
        <w:t>79.2</w:t>
      </w:r>
      <w:r w:rsidRPr="00C43F5F">
        <w:rPr>
          <w:rFonts w:hint="cs"/>
          <w:color w:val="000000" w:themeColor="text1"/>
          <w:rtl/>
        </w:rPr>
        <w:t xml:space="preserve">% منها يتوفر فيها </w:t>
      </w:r>
      <w:r w:rsidR="00BD07F2" w:rsidRPr="00C43F5F">
        <w:rPr>
          <w:rFonts w:hint="cs"/>
          <w:color w:val="000000" w:themeColor="text1"/>
          <w:rtl/>
        </w:rPr>
        <w:t>مطاعم ومنتزهات</w:t>
      </w:r>
      <w:r w:rsidRPr="00C43F5F">
        <w:rPr>
          <w:rFonts w:hint="cs"/>
          <w:color w:val="000000" w:themeColor="text1"/>
          <w:rtl/>
        </w:rPr>
        <w:t xml:space="preserve"> كما بينت النتائج أن </w:t>
      </w:r>
      <w:r w:rsidR="005E3D68" w:rsidRPr="00C43F5F">
        <w:rPr>
          <w:rFonts w:hint="cs"/>
          <w:color w:val="000000" w:themeColor="text1"/>
          <w:rtl/>
        </w:rPr>
        <w:t>61.7</w:t>
      </w:r>
      <w:r w:rsidRPr="00C43F5F">
        <w:rPr>
          <w:rFonts w:hint="cs"/>
          <w:color w:val="000000" w:themeColor="text1"/>
          <w:rtl/>
        </w:rPr>
        <w:t>% منها يتوفر فيها محلات تجارية و</w:t>
      </w:r>
      <w:r w:rsidR="005E3D68" w:rsidRPr="00C43F5F">
        <w:rPr>
          <w:rFonts w:hint="cs"/>
          <w:color w:val="000000" w:themeColor="text1"/>
          <w:rtl/>
        </w:rPr>
        <w:t>57.4</w:t>
      </w:r>
      <w:r w:rsidRPr="00C43F5F">
        <w:rPr>
          <w:rFonts w:hint="cs"/>
          <w:color w:val="000000" w:themeColor="text1"/>
          <w:rtl/>
        </w:rPr>
        <w:t xml:space="preserve">% من هذه الأماكن يتوفر فيها خدمات المقاهي، في حين أشارت النتائج إلى أن </w:t>
      </w:r>
      <w:r w:rsidR="005E3D68" w:rsidRPr="00C43F5F">
        <w:rPr>
          <w:rFonts w:hint="cs"/>
          <w:color w:val="000000" w:themeColor="text1"/>
          <w:rtl/>
        </w:rPr>
        <w:t>49.7</w:t>
      </w:r>
      <w:r w:rsidRPr="00C43F5F">
        <w:rPr>
          <w:rFonts w:hint="cs"/>
          <w:color w:val="000000" w:themeColor="text1"/>
          <w:rtl/>
        </w:rPr>
        <w:t xml:space="preserve">% من هذه الأماكن يتوفر فيها </w:t>
      </w:r>
      <w:r w:rsidR="00C57578" w:rsidRPr="00C43F5F">
        <w:rPr>
          <w:rFonts w:hint="cs"/>
          <w:color w:val="000000" w:themeColor="text1"/>
          <w:rtl/>
        </w:rPr>
        <w:t>مسابح</w:t>
      </w:r>
      <w:r w:rsidRPr="00C43F5F">
        <w:rPr>
          <w:rFonts w:hint="cs"/>
          <w:color w:val="000000" w:themeColor="text1"/>
          <w:rtl/>
        </w:rPr>
        <w:t xml:space="preserve">.  وعن مستوى رضى الأسر عن تلك المرافق، فإن </w:t>
      </w:r>
      <w:r w:rsidR="005E3D68" w:rsidRPr="00C43F5F">
        <w:rPr>
          <w:rFonts w:hint="cs"/>
          <w:color w:val="000000" w:themeColor="text1"/>
          <w:rtl/>
        </w:rPr>
        <w:t>41.0</w:t>
      </w:r>
      <w:r w:rsidRPr="00C43F5F">
        <w:rPr>
          <w:rFonts w:hint="cs"/>
          <w:color w:val="000000" w:themeColor="text1"/>
          <w:rtl/>
        </w:rPr>
        <w:t xml:space="preserve">% من الأسر تعتبر الخدمات المقدمة من المطاعم </w:t>
      </w:r>
      <w:r w:rsidR="00FA72EA" w:rsidRPr="00C43F5F">
        <w:rPr>
          <w:rFonts w:hint="cs"/>
          <w:color w:val="000000" w:themeColor="text1"/>
          <w:rtl/>
        </w:rPr>
        <w:t xml:space="preserve">والمنتزهات </w:t>
      </w:r>
      <w:r w:rsidRPr="00C43F5F">
        <w:rPr>
          <w:rFonts w:hint="cs"/>
          <w:color w:val="000000" w:themeColor="text1"/>
          <w:rtl/>
        </w:rPr>
        <w:t xml:space="preserve">جيدة جداً مقابل </w:t>
      </w:r>
      <w:r w:rsidR="005E3D68" w:rsidRPr="00C43F5F">
        <w:rPr>
          <w:rFonts w:hint="cs"/>
          <w:color w:val="000000" w:themeColor="text1"/>
          <w:rtl/>
        </w:rPr>
        <w:t>20.9</w:t>
      </w:r>
      <w:r w:rsidRPr="00C43F5F">
        <w:rPr>
          <w:rFonts w:hint="cs"/>
          <w:color w:val="000000" w:themeColor="text1"/>
          <w:rtl/>
        </w:rPr>
        <w:t xml:space="preserve">% لخدمة </w:t>
      </w:r>
      <w:r w:rsidR="00E5446B" w:rsidRPr="00C43F5F">
        <w:rPr>
          <w:rFonts w:hint="cs"/>
          <w:color w:val="000000" w:themeColor="text1"/>
          <w:rtl/>
        </w:rPr>
        <w:t>المسابح</w:t>
      </w:r>
      <w:r w:rsidRPr="00C43F5F">
        <w:rPr>
          <w:rFonts w:hint="cs"/>
          <w:color w:val="000000" w:themeColor="text1"/>
          <w:rtl/>
        </w:rPr>
        <w:t xml:space="preserve"> و</w:t>
      </w:r>
      <w:r w:rsidR="005E3D68" w:rsidRPr="00C43F5F">
        <w:rPr>
          <w:rFonts w:hint="cs"/>
          <w:color w:val="000000" w:themeColor="text1"/>
          <w:rtl/>
        </w:rPr>
        <w:t>14.2</w:t>
      </w:r>
      <w:r w:rsidRPr="00C43F5F">
        <w:rPr>
          <w:rFonts w:hint="cs"/>
          <w:color w:val="000000" w:themeColor="text1"/>
          <w:rtl/>
        </w:rPr>
        <w:t xml:space="preserve">% تعتبر الخدمات المتوفرة في </w:t>
      </w:r>
      <w:r w:rsidR="00E5446B" w:rsidRPr="00C43F5F">
        <w:rPr>
          <w:rFonts w:hint="cs"/>
          <w:color w:val="000000" w:themeColor="text1"/>
          <w:rtl/>
        </w:rPr>
        <w:t>ا</w:t>
      </w:r>
      <w:r w:rsidR="00FA72EA" w:rsidRPr="00C43F5F">
        <w:rPr>
          <w:rFonts w:hint="cs"/>
          <w:color w:val="000000" w:themeColor="text1"/>
          <w:rtl/>
        </w:rPr>
        <w:t>لإ</w:t>
      </w:r>
      <w:r w:rsidR="00E5446B" w:rsidRPr="00C43F5F">
        <w:rPr>
          <w:rFonts w:hint="cs"/>
          <w:color w:val="000000" w:themeColor="text1"/>
          <w:rtl/>
        </w:rPr>
        <w:t>رشاد السياحي</w:t>
      </w:r>
      <w:r w:rsidRPr="00C43F5F">
        <w:rPr>
          <w:rFonts w:hint="cs"/>
          <w:color w:val="000000" w:themeColor="text1"/>
          <w:rtl/>
        </w:rPr>
        <w:t xml:space="preserve"> جيدة جداً</w:t>
      </w:r>
      <w:r w:rsidR="00E737E7">
        <w:rPr>
          <w:rFonts w:ascii="Simplified Arabic" w:hAnsi="Simplified Arabic" w:hint="cs"/>
          <w:color w:val="000000" w:themeColor="text1"/>
          <w:rtl/>
        </w:rPr>
        <w:t>.</w:t>
      </w:r>
      <w:r w:rsidR="00F506FE" w:rsidRPr="00C43F5F">
        <w:rPr>
          <w:rFonts w:ascii="Simplified Arabic" w:hAnsi="Simplified Arabic" w:hint="cs"/>
          <w:color w:val="000000" w:themeColor="text1"/>
          <w:rtl/>
        </w:rPr>
        <w:t xml:space="preserve"> (انظر/ي جدول</w:t>
      </w:r>
      <w:r w:rsidR="00FF608B" w:rsidRPr="00C43F5F">
        <w:rPr>
          <w:rFonts w:ascii="Simplified Arabic" w:hAnsi="Simplified Arabic" w:hint="cs"/>
          <w:color w:val="000000" w:themeColor="text1"/>
          <w:rtl/>
        </w:rPr>
        <w:t xml:space="preserve"> </w:t>
      </w:r>
      <w:r w:rsidR="00F506FE" w:rsidRPr="00C43F5F">
        <w:rPr>
          <w:rFonts w:ascii="Simplified Arabic" w:hAnsi="Simplified Arabic" w:hint="cs"/>
          <w:color w:val="000000" w:themeColor="text1"/>
          <w:rtl/>
        </w:rPr>
        <w:t>7</w:t>
      </w:r>
      <w:r w:rsidR="008B34CF" w:rsidRPr="00C43F5F">
        <w:rPr>
          <w:rFonts w:ascii="Simplified Arabic" w:hAnsi="Simplified Arabic" w:hint="cs"/>
          <w:color w:val="000000" w:themeColor="text1"/>
          <w:rtl/>
        </w:rPr>
        <w:t xml:space="preserve"> </w:t>
      </w:r>
      <w:r w:rsidR="00F506FE" w:rsidRPr="00C43F5F">
        <w:rPr>
          <w:rFonts w:ascii="Simplified Arabic" w:hAnsi="Simplified Arabic" w:hint="cs"/>
          <w:color w:val="000000" w:themeColor="text1"/>
          <w:rtl/>
        </w:rPr>
        <w:t>و8)</w:t>
      </w:r>
      <w:r w:rsidRPr="00C43F5F">
        <w:rPr>
          <w:rFonts w:hint="cs"/>
          <w:color w:val="000000" w:themeColor="text1"/>
          <w:rtl/>
        </w:rPr>
        <w:t>.</w:t>
      </w:r>
    </w:p>
    <w:p w:rsidR="00DD5CDD" w:rsidRPr="004C2B9F" w:rsidRDefault="00DD5CDD" w:rsidP="00DD5CDD">
      <w:pPr>
        <w:pStyle w:val="BodyText"/>
        <w:outlineLvl w:val="0"/>
        <w:rPr>
          <w:rtl/>
        </w:rPr>
      </w:pPr>
    </w:p>
    <w:p w:rsidR="00DD5CDD" w:rsidRDefault="00DD5CDD" w:rsidP="00D34033">
      <w:pPr>
        <w:pStyle w:val="Title"/>
        <w:tabs>
          <w:tab w:val="left" w:pos="385"/>
          <w:tab w:val="center" w:pos="4536"/>
        </w:tabs>
        <w:rPr>
          <w:sz w:val="22"/>
          <w:szCs w:val="22"/>
          <w:rtl/>
        </w:rPr>
      </w:pPr>
      <w:r w:rsidRPr="007838DD">
        <w:rPr>
          <w:rFonts w:hint="cs"/>
          <w:sz w:val="22"/>
          <w:szCs w:val="22"/>
          <w:rtl/>
        </w:rPr>
        <w:t>نسبة الأسر التي نفذت رحلات محلية حول توفر ا</w:t>
      </w:r>
      <w:r w:rsidRPr="007838DD">
        <w:rPr>
          <w:sz w:val="22"/>
          <w:szCs w:val="22"/>
          <w:rtl/>
        </w:rPr>
        <w:t xml:space="preserve">لخدمات في الأماكن </w:t>
      </w:r>
      <w:proofErr w:type="spellStart"/>
      <w:r w:rsidRPr="007838DD">
        <w:rPr>
          <w:sz w:val="22"/>
          <w:szCs w:val="22"/>
          <w:rtl/>
        </w:rPr>
        <w:t>المزارة</w:t>
      </w:r>
      <w:proofErr w:type="spellEnd"/>
      <w:r w:rsidRPr="007838DD">
        <w:rPr>
          <w:sz w:val="22"/>
          <w:szCs w:val="22"/>
          <w:rtl/>
        </w:rPr>
        <w:t xml:space="preserve"> في </w:t>
      </w:r>
      <w:r w:rsidRPr="007838DD">
        <w:rPr>
          <w:rFonts w:hint="cs"/>
          <w:sz w:val="22"/>
          <w:szCs w:val="22"/>
          <w:rtl/>
        </w:rPr>
        <w:t xml:space="preserve">فلسطين </w:t>
      </w:r>
      <w:r w:rsidRPr="007838DD">
        <w:rPr>
          <w:sz w:val="22"/>
          <w:szCs w:val="22"/>
          <w:rtl/>
        </w:rPr>
        <w:t xml:space="preserve">حسب نوع </w:t>
      </w:r>
      <w:r w:rsidRPr="007838DD">
        <w:rPr>
          <w:rFonts w:hint="eastAsia"/>
          <w:sz w:val="22"/>
          <w:szCs w:val="22"/>
          <w:rtl/>
        </w:rPr>
        <w:t>الخدمة،</w:t>
      </w:r>
      <w:r w:rsidRPr="007838DD">
        <w:rPr>
          <w:sz w:val="22"/>
          <w:szCs w:val="22"/>
        </w:rPr>
        <w:t xml:space="preserve"> </w:t>
      </w:r>
      <w:r w:rsidR="00B10CB1">
        <w:rPr>
          <w:rFonts w:hint="cs"/>
          <w:sz w:val="22"/>
          <w:szCs w:val="22"/>
          <w:rtl/>
        </w:rPr>
        <w:t>2022</w:t>
      </w:r>
    </w:p>
    <w:tbl>
      <w:tblPr>
        <w:tblStyle w:val="TableGrid"/>
        <w:bidiVisual/>
        <w:tblW w:w="0" w:type="auto"/>
        <w:tblLook w:val="04A0" w:firstRow="1" w:lastRow="0" w:firstColumn="1" w:lastColumn="0" w:noHBand="0" w:noVBand="1"/>
      </w:tblPr>
      <w:tblGrid>
        <w:gridCol w:w="9037"/>
      </w:tblGrid>
      <w:tr w:rsidR="004F2013" w:rsidTr="00E03E15">
        <w:trPr>
          <w:trHeight w:val="4230"/>
        </w:trPr>
        <w:tc>
          <w:tcPr>
            <w:tcW w:w="9037" w:type="dxa"/>
            <w:vAlign w:val="center"/>
          </w:tcPr>
          <w:p w:rsidR="004F2013" w:rsidRDefault="004F2013" w:rsidP="004F2013">
            <w:pPr>
              <w:jc w:val="center"/>
              <w:rPr>
                <w:rFonts w:cs="Simplified Arabic"/>
                <w:b/>
                <w:bCs/>
                <w:rtl/>
              </w:rPr>
            </w:pPr>
            <w:r w:rsidRPr="004F2013">
              <w:rPr>
                <w:rFonts w:cs="Simplified Arabic" w:hint="cs"/>
                <w:b/>
                <w:bCs/>
                <w:noProof/>
                <w:rtl/>
              </w:rPr>
              <w:drawing>
                <wp:inline distT="0" distB="0" distL="0" distR="0">
                  <wp:extent cx="5572125" cy="2619632"/>
                  <wp:effectExtent l="0" t="0" r="0" b="0"/>
                  <wp:docPr id="1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F2013" w:rsidRDefault="004F2013" w:rsidP="00671A78">
      <w:pPr>
        <w:jc w:val="lowKashida"/>
        <w:rPr>
          <w:rFonts w:cs="Simplified Arabic"/>
          <w:b/>
          <w:bCs/>
          <w:rtl/>
        </w:rPr>
      </w:pPr>
    </w:p>
    <w:p w:rsidR="00DD5CDD" w:rsidRPr="007838DD" w:rsidRDefault="00ED512B" w:rsidP="00671A78">
      <w:pPr>
        <w:jc w:val="lowKashida"/>
        <w:rPr>
          <w:rFonts w:cs="Simplified Arabic"/>
          <w:b/>
          <w:bCs/>
          <w:sz w:val="24"/>
          <w:szCs w:val="24"/>
          <w:rtl/>
        </w:rPr>
      </w:pPr>
      <w:r>
        <w:rPr>
          <w:rFonts w:cs="Simplified Arabic" w:hint="cs"/>
          <w:b/>
          <w:bCs/>
          <w:sz w:val="24"/>
          <w:szCs w:val="24"/>
          <w:rtl/>
        </w:rPr>
        <w:t>6</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متوسط الإنفاق على الرحلة المحلية</w:t>
      </w:r>
    </w:p>
    <w:p w:rsidR="00176530" w:rsidRDefault="00DD5CDD" w:rsidP="00D34033">
      <w:pPr>
        <w:jc w:val="both"/>
        <w:rPr>
          <w:rFonts w:cs="Simplified Arabic"/>
          <w:sz w:val="24"/>
          <w:szCs w:val="24"/>
          <w:rtl/>
        </w:rPr>
      </w:pPr>
      <w:r w:rsidRPr="007838DD">
        <w:rPr>
          <w:rFonts w:cs="Simplified Arabic" w:hint="cs"/>
          <w:sz w:val="24"/>
          <w:szCs w:val="24"/>
          <w:rtl/>
        </w:rPr>
        <w:t xml:space="preserve">أشارت نتائج المسح إلى أن </w:t>
      </w:r>
      <w:r w:rsidR="00EB33C6">
        <w:rPr>
          <w:rFonts w:cs="Simplified Arabic" w:hint="cs"/>
          <w:sz w:val="24"/>
          <w:szCs w:val="24"/>
          <w:rtl/>
        </w:rPr>
        <w:t>متوسط</w:t>
      </w:r>
      <w:r w:rsidRPr="007838DD">
        <w:rPr>
          <w:rFonts w:cs="Simplified Arabic" w:hint="cs"/>
          <w:sz w:val="24"/>
          <w:szCs w:val="24"/>
          <w:rtl/>
        </w:rPr>
        <w:t xml:space="preserve"> إنفاق الأسرة </w:t>
      </w:r>
      <w:r w:rsidR="007D6926">
        <w:rPr>
          <w:rFonts w:cs="Simplified Arabic" w:hint="cs"/>
          <w:sz w:val="24"/>
          <w:szCs w:val="24"/>
          <w:rtl/>
        </w:rPr>
        <w:t>خلال ال</w:t>
      </w:r>
      <w:r w:rsidRPr="007838DD">
        <w:rPr>
          <w:rFonts w:cs="Simplified Arabic" w:hint="cs"/>
          <w:sz w:val="24"/>
          <w:szCs w:val="24"/>
          <w:rtl/>
        </w:rPr>
        <w:t>رحل</w:t>
      </w:r>
      <w:r w:rsidR="007D6926">
        <w:rPr>
          <w:rFonts w:cs="Simplified Arabic" w:hint="cs"/>
          <w:sz w:val="24"/>
          <w:szCs w:val="24"/>
          <w:rtl/>
        </w:rPr>
        <w:t>ة ال</w:t>
      </w:r>
      <w:r w:rsidRPr="007838DD">
        <w:rPr>
          <w:rFonts w:cs="Simplified Arabic" w:hint="cs"/>
          <w:sz w:val="24"/>
          <w:szCs w:val="24"/>
          <w:rtl/>
        </w:rPr>
        <w:t>محلية</w:t>
      </w:r>
      <w:r w:rsidRPr="007838DD">
        <w:rPr>
          <w:rFonts w:ascii="Arial" w:hAnsi="Arial" w:cs="Simplified Arabic" w:hint="cs"/>
          <w:sz w:val="24"/>
          <w:szCs w:val="24"/>
          <w:rtl/>
        </w:rPr>
        <w:t xml:space="preserve"> </w:t>
      </w:r>
      <w:r w:rsidR="007D6926">
        <w:rPr>
          <w:rFonts w:ascii="Arial" w:hAnsi="Arial" w:cs="Simplified Arabic" w:hint="cs"/>
          <w:sz w:val="24"/>
          <w:szCs w:val="24"/>
          <w:rtl/>
        </w:rPr>
        <w:t xml:space="preserve">في </w:t>
      </w:r>
      <w:r w:rsidR="00643A8C">
        <w:rPr>
          <w:rFonts w:cs="Simplified Arabic" w:hint="cs"/>
          <w:sz w:val="24"/>
          <w:szCs w:val="24"/>
          <w:rtl/>
        </w:rPr>
        <w:t xml:space="preserve">العام </w:t>
      </w:r>
      <w:r w:rsidR="00A15622">
        <w:rPr>
          <w:rFonts w:cs="Simplified Arabic" w:hint="cs"/>
          <w:sz w:val="24"/>
          <w:szCs w:val="24"/>
          <w:rtl/>
        </w:rPr>
        <w:t>2022</w:t>
      </w:r>
      <w:r w:rsidRPr="007838DD">
        <w:rPr>
          <w:rFonts w:cs="Simplified Arabic" w:hint="cs"/>
          <w:sz w:val="24"/>
          <w:szCs w:val="24"/>
          <w:rtl/>
        </w:rPr>
        <w:t xml:space="preserve"> بلغ</w:t>
      </w:r>
      <w:r w:rsidR="00C066FA">
        <w:rPr>
          <w:rFonts w:cs="Simplified Arabic" w:hint="cs"/>
          <w:sz w:val="24"/>
          <w:szCs w:val="24"/>
          <w:rtl/>
        </w:rPr>
        <w:t xml:space="preserve"> </w:t>
      </w:r>
      <w:r w:rsidR="006C30B2">
        <w:rPr>
          <w:rFonts w:cs="Simplified Arabic" w:hint="cs"/>
          <w:sz w:val="24"/>
          <w:szCs w:val="24"/>
          <w:rtl/>
        </w:rPr>
        <w:t>66.9</w:t>
      </w:r>
      <w:r w:rsidR="00C066FA">
        <w:rPr>
          <w:rFonts w:cs="Simplified Arabic" w:hint="cs"/>
          <w:sz w:val="24"/>
          <w:szCs w:val="24"/>
          <w:rtl/>
        </w:rPr>
        <w:t xml:space="preserve"> </w:t>
      </w:r>
      <w:r w:rsidRPr="007838DD">
        <w:rPr>
          <w:rFonts w:cs="Simplified Arabic" w:hint="cs"/>
          <w:sz w:val="24"/>
          <w:szCs w:val="24"/>
          <w:rtl/>
        </w:rPr>
        <w:t xml:space="preserve">دولاراً أمريكياً، ويختلف هذا </w:t>
      </w:r>
      <w:r w:rsidR="00C57578">
        <w:rPr>
          <w:rFonts w:cs="Simplified Arabic" w:hint="cs"/>
          <w:sz w:val="24"/>
          <w:szCs w:val="24"/>
          <w:rtl/>
        </w:rPr>
        <w:t>الم</w:t>
      </w:r>
      <w:r w:rsidR="007D6926">
        <w:rPr>
          <w:rFonts w:cs="Simplified Arabic" w:hint="cs"/>
          <w:sz w:val="24"/>
          <w:szCs w:val="24"/>
          <w:rtl/>
        </w:rPr>
        <w:t>توسط</w:t>
      </w:r>
      <w:r w:rsidR="00C67185">
        <w:rPr>
          <w:rFonts w:cs="Simplified Arabic" w:hint="cs"/>
          <w:sz w:val="24"/>
          <w:szCs w:val="24"/>
          <w:rtl/>
        </w:rPr>
        <w:t xml:space="preserve"> حسب المنطقة، حيث</w:t>
      </w:r>
      <w:r w:rsidRPr="007838DD">
        <w:rPr>
          <w:rFonts w:cs="Simplified Arabic" w:hint="cs"/>
          <w:sz w:val="24"/>
          <w:szCs w:val="24"/>
          <w:rtl/>
        </w:rPr>
        <w:t xml:space="preserve"> كان في الضفة الغربية</w:t>
      </w:r>
      <w:r w:rsidR="00C066FA">
        <w:rPr>
          <w:rFonts w:cs="Simplified Arabic" w:hint="cs"/>
          <w:sz w:val="24"/>
          <w:szCs w:val="24"/>
          <w:rtl/>
        </w:rPr>
        <w:t xml:space="preserve"> </w:t>
      </w:r>
      <w:r w:rsidR="006C30B2">
        <w:rPr>
          <w:rFonts w:cs="Simplified Arabic" w:hint="cs"/>
          <w:sz w:val="24"/>
          <w:szCs w:val="24"/>
          <w:rtl/>
        </w:rPr>
        <w:t>127.2</w:t>
      </w:r>
      <w:r w:rsidR="00C066FA">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مقابل </w:t>
      </w:r>
      <w:r w:rsidR="006C30B2">
        <w:rPr>
          <w:rFonts w:cs="Simplified Arabic" w:hint="cs"/>
          <w:sz w:val="24"/>
          <w:szCs w:val="24"/>
          <w:rtl/>
        </w:rPr>
        <w:t>23.3</w:t>
      </w:r>
      <w:r w:rsidR="00C67185">
        <w:rPr>
          <w:rFonts w:cs="Simplified Arabic" w:hint="cs"/>
          <w:sz w:val="24"/>
          <w:szCs w:val="24"/>
          <w:rtl/>
        </w:rPr>
        <w:t xml:space="preserve"> </w:t>
      </w:r>
      <w:r w:rsidR="00123698" w:rsidRPr="007838DD">
        <w:rPr>
          <w:rFonts w:cs="Simplified Arabic" w:hint="cs"/>
          <w:sz w:val="24"/>
          <w:szCs w:val="24"/>
          <w:rtl/>
        </w:rPr>
        <w:t xml:space="preserve">دولاراً أمريكياً </w:t>
      </w:r>
      <w:r w:rsidRPr="007838DD">
        <w:rPr>
          <w:rFonts w:cs="Simplified Arabic" w:hint="cs"/>
          <w:sz w:val="24"/>
          <w:szCs w:val="24"/>
          <w:rtl/>
        </w:rPr>
        <w:t>في قطاع غزة.  بالنسبة لأوجه الإنفاق في فلسطين</w:t>
      </w:r>
      <w:r w:rsidR="00F910C9">
        <w:rPr>
          <w:rFonts w:cs="Simplified Arabic" w:hint="cs"/>
          <w:sz w:val="24"/>
          <w:szCs w:val="24"/>
          <w:rtl/>
        </w:rPr>
        <w:t xml:space="preserve"> على </w:t>
      </w:r>
      <w:r w:rsidR="00D34033">
        <w:rPr>
          <w:rFonts w:cs="Simplified Arabic" w:hint="cs"/>
          <w:sz w:val="24"/>
          <w:szCs w:val="24"/>
          <w:rtl/>
        </w:rPr>
        <w:t>الرحلة المحلية</w:t>
      </w:r>
      <w:r w:rsidRPr="007838DD">
        <w:rPr>
          <w:rFonts w:cs="Simplified Arabic" w:hint="cs"/>
          <w:sz w:val="24"/>
          <w:szCs w:val="24"/>
          <w:rtl/>
        </w:rPr>
        <w:t xml:space="preserve">، فقد كان لنفقات الطعام والشراب النصيب الأكبر من حصة إنفاق الأسرة على الرحلة بواقع </w:t>
      </w:r>
      <w:r w:rsidR="006C30B2">
        <w:rPr>
          <w:rFonts w:cs="Simplified Arabic" w:hint="cs"/>
          <w:sz w:val="24"/>
          <w:szCs w:val="24"/>
          <w:rtl/>
        </w:rPr>
        <w:t>26.6</w:t>
      </w:r>
      <w:r w:rsidRPr="007838DD">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يليها نفقات النقل بواقع </w:t>
      </w:r>
      <w:r w:rsidR="006C30B2">
        <w:rPr>
          <w:rFonts w:cs="Simplified Arabic" w:hint="cs"/>
          <w:sz w:val="24"/>
          <w:szCs w:val="24"/>
          <w:rtl/>
        </w:rPr>
        <w:t>16.0</w:t>
      </w:r>
      <w:r w:rsidR="008A1E40">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في حين بلغت </w:t>
      </w:r>
      <w:r w:rsidR="003B567E">
        <w:rPr>
          <w:rFonts w:cs="Simplified Arabic" w:hint="cs"/>
          <w:sz w:val="24"/>
          <w:szCs w:val="24"/>
          <w:rtl/>
        </w:rPr>
        <w:t>ال</w:t>
      </w:r>
      <w:r w:rsidR="008A1E40">
        <w:rPr>
          <w:rFonts w:cs="Simplified Arabic" w:hint="cs"/>
          <w:sz w:val="24"/>
          <w:szCs w:val="24"/>
          <w:rtl/>
        </w:rPr>
        <w:t xml:space="preserve">نفقات </w:t>
      </w:r>
      <w:r w:rsidR="003B567E">
        <w:rPr>
          <w:rFonts w:cs="Simplified Arabic" w:hint="cs"/>
          <w:sz w:val="24"/>
          <w:szCs w:val="24"/>
          <w:rtl/>
        </w:rPr>
        <w:t>ال</w:t>
      </w:r>
      <w:r w:rsidR="00C066FA">
        <w:rPr>
          <w:rFonts w:cs="Simplified Arabic" w:hint="cs"/>
          <w:sz w:val="24"/>
          <w:szCs w:val="24"/>
          <w:rtl/>
        </w:rPr>
        <w:t>ترفيهية</w:t>
      </w:r>
      <w:r w:rsidR="006C30B2">
        <w:rPr>
          <w:rFonts w:cs="Simplified Arabic" w:hint="cs"/>
          <w:sz w:val="24"/>
          <w:szCs w:val="24"/>
          <w:rtl/>
        </w:rPr>
        <w:t xml:space="preserve"> والثقافية والرياضية</w:t>
      </w:r>
      <w:r w:rsidR="00F910C9">
        <w:rPr>
          <w:rFonts w:cs="Simplified Arabic" w:hint="cs"/>
          <w:sz w:val="24"/>
          <w:szCs w:val="24"/>
          <w:rtl/>
        </w:rPr>
        <w:t xml:space="preserve"> </w:t>
      </w:r>
      <w:r w:rsidR="006C30B2">
        <w:rPr>
          <w:rFonts w:cs="Simplified Arabic" w:hint="cs"/>
          <w:sz w:val="24"/>
          <w:szCs w:val="24"/>
          <w:rtl/>
        </w:rPr>
        <w:t>14.3</w:t>
      </w:r>
      <w:r w:rsidRPr="007838DD">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w:t>
      </w:r>
      <w:r w:rsidR="003B567E">
        <w:rPr>
          <w:rFonts w:cs="Simplified Arabic" w:hint="cs"/>
          <w:sz w:val="24"/>
          <w:szCs w:val="24"/>
          <w:rtl/>
        </w:rPr>
        <w:t>و</w:t>
      </w:r>
      <w:r w:rsidR="006C30B2">
        <w:rPr>
          <w:rFonts w:cs="Simplified Arabic" w:hint="cs"/>
          <w:sz w:val="24"/>
          <w:szCs w:val="24"/>
          <w:rtl/>
        </w:rPr>
        <w:t>9.9</w:t>
      </w:r>
      <w:r w:rsidRPr="007838DD">
        <w:rPr>
          <w:rFonts w:cs="Simplified Arabic" w:hint="cs"/>
          <w:sz w:val="24"/>
          <w:szCs w:val="24"/>
          <w:rtl/>
        </w:rPr>
        <w:t xml:space="preserve"> </w:t>
      </w:r>
      <w:r w:rsidR="00123698" w:rsidRPr="007838DD">
        <w:rPr>
          <w:rFonts w:cs="Simplified Arabic" w:hint="cs"/>
          <w:sz w:val="24"/>
          <w:szCs w:val="24"/>
          <w:rtl/>
        </w:rPr>
        <w:t xml:space="preserve">دولاراً أمريكياً </w:t>
      </w:r>
      <w:r w:rsidRPr="007838DD">
        <w:rPr>
          <w:rFonts w:cs="Simplified Arabic" w:hint="cs"/>
          <w:sz w:val="24"/>
          <w:szCs w:val="24"/>
          <w:rtl/>
        </w:rPr>
        <w:t xml:space="preserve">على </w:t>
      </w:r>
      <w:r w:rsidR="00F113A8">
        <w:rPr>
          <w:rFonts w:cs="Simplified Arabic" w:hint="cs"/>
          <w:sz w:val="24"/>
          <w:szCs w:val="24"/>
          <w:rtl/>
        </w:rPr>
        <w:t>نفقات أخرى</w:t>
      </w:r>
      <w:r w:rsidR="00C72F01">
        <w:rPr>
          <w:rFonts w:cs="Simplified Arabic" w:hint="cs"/>
          <w:sz w:val="24"/>
          <w:szCs w:val="24"/>
          <w:rtl/>
        </w:rPr>
        <w:t>،</w:t>
      </w:r>
      <w:r w:rsidR="00CB4332">
        <w:rPr>
          <w:rFonts w:cs="Simplified Arabic" w:hint="cs"/>
          <w:sz w:val="24"/>
          <w:szCs w:val="24"/>
          <w:rtl/>
        </w:rPr>
        <w:t xml:space="preserve"> </w:t>
      </w:r>
      <w:r w:rsidR="00463A1D">
        <w:rPr>
          <w:rFonts w:ascii="Simplified Arabic" w:hAnsi="Simplified Arabic" w:cs="Simplified Arabic" w:hint="cs"/>
          <w:color w:val="000000"/>
          <w:sz w:val="24"/>
          <w:szCs w:val="24"/>
          <w:rtl/>
        </w:rPr>
        <w:t>(انظر/ي جدول 9)</w:t>
      </w:r>
      <w:r w:rsidRPr="007838DD">
        <w:rPr>
          <w:rFonts w:cs="Simplified Arabic" w:hint="cs"/>
          <w:sz w:val="24"/>
          <w:szCs w:val="24"/>
          <w:rtl/>
        </w:rPr>
        <w:t>.</w:t>
      </w:r>
    </w:p>
    <w:p w:rsidR="00C066FA" w:rsidRDefault="00C066FA">
      <w:pPr>
        <w:autoSpaceDE/>
        <w:autoSpaceDN/>
        <w:bidi w:val="0"/>
        <w:rPr>
          <w:rFonts w:cs="Simplified Arabic"/>
          <w:b/>
          <w:bCs/>
          <w:sz w:val="22"/>
          <w:szCs w:val="22"/>
          <w:rtl/>
        </w:rPr>
      </w:pPr>
      <w:r>
        <w:rPr>
          <w:rFonts w:cs="Simplified Arabic"/>
          <w:b/>
          <w:bCs/>
          <w:sz w:val="22"/>
          <w:szCs w:val="22"/>
          <w:rtl/>
        </w:rPr>
        <w:br w:type="page"/>
      </w:r>
    </w:p>
    <w:p w:rsidR="00DD5CDD" w:rsidRDefault="00DD5CDD" w:rsidP="0007380D">
      <w:pPr>
        <w:jc w:val="center"/>
        <w:rPr>
          <w:rFonts w:cs="Simplified Arabic"/>
          <w:b/>
          <w:bCs/>
          <w:sz w:val="22"/>
          <w:szCs w:val="22"/>
          <w:rtl/>
        </w:rPr>
      </w:pPr>
      <w:r w:rsidRPr="007838DD">
        <w:rPr>
          <w:rFonts w:cs="Simplified Arabic" w:hint="cs"/>
          <w:b/>
          <w:bCs/>
          <w:sz w:val="22"/>
          <w:szCs w:val="22"/>
          <w:rtl/>
        </w:rPr>
        <w:lastRenderedPageBreak/>
        <w:t>متوسط إنفاق الأسرة</w:t>
      </w:r>
      <w:r w:rsidR="003A012E">
        <w:rPr>
          <w:rFonts w:cs="Simplified Arabic" w:hint="cs"/>
          <w:b/>
          <w:bCs/>
          <w:sz w:val="22"/>
          <w:szCs w:val="22"/>
          <w:rtl/>
        </w:rPr>
        <w:t xml:space="preserve"> في فلسطين</w:t>
      </w:r>
      <w:r w:rsidRPr="007838DD">
        <w:rPr>
          <w:rFonts w:cs="Simplified Arabic" w:hint="cs"/>
          <w:b/>
          <w:bCs/>
          <w:sz w:val="22"/>
          <w:szCs w:val="22"/>
          <w:rtl/>
        </w:rPr>
        <w:t xml:space="preserve"> خلال الرحلة المحلية حسب نوع الإنفاق، </w:t>
      </w:r>
      <w:r w:rsidR="0007380D">
        <w:rPr>
          <w:rFonts w:cs="Simplified Arabic" w:hint="cs"/>
          <w:b/>
          <w:bCs/>
          <w:sz w:val="22"/>
          <w:szCs w:val="22"/>
          <w:rtl/>
        </w:rPr>
        <w:t>2022</w:t>
      </w:r>
      <w:r w:rsidRPr="007838DD">
        <w:rPr>
          <w:rFonts w:cs="Simplified Arabic" w:hint="cs"/>
          <w:b/>
          <w:bCs/>
          <w:sz w:val="22"/>
          <w:szCs w:val="22"/>
          <w:rtl/>
        </w:rPr>
        <w:t xml:space="preserve"> (القيمة بالدولار الأمريكي)</w:t>
      </w:r>
    </w:p>
    <w:tbl>
      <w:tblPr>
        <w:tblStyle w:val="TableGrid"/>
        <w:bidiVisual/>
        <w:tblW w:w="0" w:type="auto"/>
        <w:tblLook w:val="04A0" w:firstRow="1" w:lastRow="0" w:firstColumn="1" w:lastColumn="0" w:noHBand="0" w:noVBand="1"/>
      </w:tblPr>
      <w:tblGrid>
        <w:gridCol w:w="8895"/>
      </w:tblGrid>
      <w:tr w:rsidR="00D11534" w:rsidTr="000C6248">
        <w:tc>
          <w:tcPr>
            <w:tcW w:w="8895" w:type="dxa"/>
            <w:vAlign w:val="center"/>
          </w:tcPr>
          <w:p w:rsidR="00D11534" w:rsidRDefault="00D11534" w:rsidP="00D11534">
            <w:pPr>
              <w:jc w:val="center"/>
              <w:rPr>
                <w:rFonts w:cs="Simplified Arabic"/>
                <w:b/>
                <w:bCs/>
                <w:rtl/>
              </w:rPr>
            </w:pPr>
            <w:r w:rsidRPr="00D11534">
              <w:rPr>
                <w:rFonts w:cs="Simplified Arabic" w:hint="cs"/>
                <w:b/>
                <w:bCs/>
                <w:noProof/>
                <w:rtl/>
              </w:rPr>
              <w:drawing>
                <wp:inline distT="0" distB="0" distL="0" distR="0">
                  <wp:extent cx="5429250" cy="2705100"/>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F49C4" w:rsidRDefault="00390340" w:rsidP="00841FCB">
      <w:pPr>
        <w:rPr>
          <w:rFonts w:cs="Simplified Arabic"/>
          <w:rtl/>
        </w:rPr>
      </w:pPr>
      <w:r w:rsidRPr="00737DA7">
        <w:rPr>
          <w:rFonts w:cs="Simplified Arabic" w:hint="cs"/>
          <w:rtl/>
        </w:rPr>
        <w:t>* اخرى</w:t>
      </w:r>
      <w:r w:rsidR="00A71599" w:rsidRPr="00737DA7">
        <w:rPr>
          <w:rFonts w:cs="Simplified Arabic" w:hint="cs"/>
          <w:rtl/>
        </w:rPr>
        <w:t>:</w:t>
      </w:r>
      <w:r w:rsidRPr="00737DA7">
        <w:rPr>
          <w:rFonts w:cs="Simplified Arabic" w:hint="cs"/>
          <w:rtl/>
        </w:rPr>
        <w:t xml:space="preserve"> تشمل </w:t>
      </w:r>
      <w:r w:rsidR="00737DA7" w:rsidRPr="00737DA7">
        <w:rPr>
          <w:rFonts w:cs="Simplified Arabic" w:hint="cs"/>
          <w:rtl/>
        </w:rPr>
        <w:t>نفقات المبيت</w:t>
      </w:r>
      <w:r w:rsidR="00097ABB">
        <w:rPr>
          <w:rFonts w:cs="Simplified Arabic" w:hint="cs"/>
          <w:rtl/>
        </w:rPr>
        <w:t>،</w:t>
      </w:r>
      <w:r w:rsidR="00737DA7" w:rsidRPr="00737DA7">
        <w:rPr>
          <w:rFonts w:cs="Simplified Arabic" w:hint="cs"/>
          <w:rtl/>
        </w:rPr>
        <w:t xml:space="preserve"> </w:t>
      </w:r>
      <w:r w:rsidR="00A71599">
        <w:rPr>
          <w:rFonts w:cs="Simplified Arabic" w:hint="cs"/>
          <w:rtl/>
        </w:rPr>
        <w:t xml:space="preserve">والتسوق، </w:t>
      </w:r>
      <w:r w:rsidR="00097ABB">
        <w:rPr>
          <w:rFonts w:cs="Simplified Arabic" w:hint="cs"/>
          <w:rtl/>
        </w:rPr>
        <w:t>و</w:t>
      </w:r>
      <w:r w:rsidR="00737DA7" w:rsidRPr="00737DA7">
        <w:rPr>
          <w:rFonts w:cs="Simplified Arabic" w:hint="cs"/>
          <w:rtl/>
        </w:rPr>
        <w:t>مكاتب السياحة والسفر</w:t>
      </w:r>
      <w:r w:rsidR="00841FCB">
        <w:rPr>
          <w:rFonts w:cs="Simplified Arabic" w:hint="cs"/>
          <w:rtl/>
        </w:rPr>
        <w:t xml:space="preserve"> </w:t>
      </w:r>
      <w:r w:rsidR="005B3077">
        <w:rPr>
          <w:rFonts w:cs="Simplified Arabic" w:hint="cs"/>
          <w:rtl/>
        </w:rPr>
        <w:t>ونفقات اخرى.</w:t>
      </w:r>
    </w:p>
    <w:p w:rsidR="008C6AAD" w:rsidRDefault="008C6AAD" w:rsidP="00737DA7">
      <w:pPr>
        <w:rPr>
          <w:rFonts w:cs="Simplified Arabic"/>
          <w:rtl/>
        </w:rPr>
      </w:pPr>
    </w:p>
    <w:p w:rsidR="00167F1C" w:rsidRPr="00167F1C" w:rsidRDefault="00167F1C" w:rsidP="00737DA7">
      <w:pPr>
        <w:rPr>
          <w:rFonts w:cs="Simplified Arabic"/>
          <w:sz w:val="2"/>
          <w:szCs w:val="2"/>
          <w:rtl/>
        </w:rPr>
      </w:pPr>
    </w:p>
    <w:p w:rsidR="00DD5CDD" w:rsidRPr="007838DD" w:rsidRDefault="00DD5CDD" w:rsidP="00821B9D">
      <w:pPr>
        <w:jc w:val="lowKashida"/>
        <w:rPr>
          <w:rFonts w:cs="Simplified Arabic"/>
          <w:b/>
          <w:bCs/>
          <w:sz w:val="24"/>
          <w:szCs w:val="24"/>
          <w:rtl/>
        </w:rPr>
      </w:pPr>
      <w:proofErr w:type="gramStart"/>
      <w:r w:rsidRPr="007838DD">
        <w:rPr>
          <w:rFonts w:cs="Simplified Arabic" w:hint="cs"/>
          <w:b/>
          <w:bCs/>
          <w:sz w:val="24"/>
          <w:szCs w:val="24"/>
          <w:rtl/>
        </w:rPr>
        <w:t>2.2  الرحلات</w:t>
      </w:r>
      <w:proofErr w:type="gramEnd"/>
      <w:r w:rsidRPr="007838DD">
        <w:rPr>
          <w:rFonts w:cs="Simplified Arabic" w:hint="cs"/>
          <w:b/>
          <w:bCs/>
          <w:sz w:val="24"/>
          <w:szCs w:val="24"/>
          <w:rtl/>
        </w:rPr>
        <w:t xml:space="preserve"> الخارجية </w:t>
      </w:r>
    </w:p>
    <w:p w:rsidR="006122DC" w:rsidRDefault="00DD5CDD" w:rsidP="00D75571">
      <w:pPr>
        <w:jc w:val="both"/>
        <w:rPr>
          <w:rFonts w:cs="Simplified Arabic"/>
          <w:sz w:val="24"/>
          <w:szCs w:val="24"/>
          <w:rtl/>
        </w:rPr>
      </w:pPr>
      <w:r w:rsidRPr="007838DD">
        <w:rPr>
          <w:rFonts w:cs="Simplified Arabic" w:hint="cs"/>
          <w:sz w:val="24"/>
          <w:szCs w:val="24"/>
          <w:rtl/>
        </w:rPr>
        <w:t>بينت</w:t>
      </w:r>
      <w:r w:rsidRPr="007838DD">
        <w:rPr>
          <w:rFonts w:cs="Simplified Arabic"/>
          <w:sz w:val="24"/>
          <w:szCs w:val="24"/>
          <w:rtl/>
        </w:rPr>
        <w:t xml:space="preserve"> نتائج</w:t>
      </w:r>
      <w:r w:rsidRPr="007838DD">
        <w:rPr>
          <w:rFonts w:cs="Simplified Arabic" w:hint="cs"/>
          <w:sz w:val="24"/>
          <w:szCs w:val="24"/>
          <w:rtl/>
        </w:rPr>
        <w:t xml:space="preserve"> المسح</w:t>
      </w:r>
      <w:r w:rsidRPr="007838DD">
        <w:rPr>
          <w:rFonts w:cs="Simplified Arabic"/>
          <w:sz w:val="24"/>
          <w:szCs w:val="24"/>
          <w:rtl/>
        </w:rPr>
        <w:t xml:space="preserve"> أن</w:t>
      </w:r>
      <w:r w:rsidRPr="007838DD">
        <w:rPr>
          <w:rFonts w:cs="Simplified Arabic" w:hint="cs"/>
          <w:sz w:val="24"/>
          <w:szCs w:val="24"/>
          <w:rtl/>
        </w:rPr>
        <w:t xml:space="preserve"> نسبة </w:t>
      </w:r>
      <w:r w:rsidRPr="007838DD">
        <w:rPr>
          <w:rFonts w:cs="Simplified Arabic"/>
          <w:sz w:val="24"/>
          <w:szCs w:val="24"/>
          <w:rtl/>
        </w:rPr>
        <w:t xml:space="preserve">الأسر </w:t>
      </w:r>
      <w:r w:rsidRPr="007838DD">
        <w:rPr>
          <w:rFonts w:cs="Simplified Arabic" w:hint="cs"/>
          <w:sz w:val="24"/>
          <w:szCs w:val="24"/>
          <w:rtl/>
        </w:rPr>
        <w:t xml:space="preserve">في </w:t>
      </w:r>
      <w:r w:rsidRPr="007838DD">
        <w:rPr>
          <w:rFonts w:ascii="Arial" w:hAnsi="Arial" w:cs="Simplified Arabic" w:hint="cs"/>
          <w:sz w:val="24"/>
          <w:szCs w:val="24"/>
          <w:rtl/>
        </w:rPr>
        <w:t xml:space="preserve">فلسطين </w:t>
      </w:r>
      <w:r w:rsidRPr="007838DD">
        <w:rPr>
          <w:rFonts w:cs="Simplified Arabic" w:hint="cs"/>
          <w:sz w:val="24"/>
          <w:szCs w:val="24"/>
          <w:rtl/>
        </w:rPr>
        <w:t>(فرد واحد من الأسرة أو أكثر)</w:t>
      </w:r>
      <w:r w:rsidRPr="007838DD">
        <w:rPr>
          <w:rFonts w:cs="Simplified Arabic"/>
          <w:sz w:val="24"/>
          <w:szCs w:val="24"/>
          <w:rtl/>
        </w:rPr>
        <w:t xml:space="preserve"> </w:t>
      </w:r>
      <w:r w:rsidRPr="007838DD">
        <w:rPr>
          <w:rFonts w:cs="Simplified Arabic" w:hint="cs"/>
          <w:sz w:val="24"/>
          <w:szCs w:val="24"/>
          <w:rtl/>
        </w:rPr>
        <w:t>التي نفذت رحلات</w:t>
      </w:r>
      <w:r w:rsidRPr="007838DD">
        <w:rPr>
          <w:rFonts w:cs="Simplified Arabic"/>
          <w:sz w:val="24"/>
          <w:szCs w:val="24"/>
          <w:rtl/>
        </w:rPr>
        <w:t xml:space="preserve"> </w:t>
      </w:r>
      <w:r w:rsidRPr="007838DD">
        <w:rPr>
          <w:rFonts w:cs="Simplified Arabic" w:hint="cs"/>
          <w:sz w:val="24"/>
          <w:szCs w:val="24"/>
          <w:rtl/>
        </w:rPr>
        <w:t>خارجية</w:t>
      </w:r>
      <w:r w:rsidR="00F201BA">
        <w:rPr>
          <w:rFonts w:cs="Simplified Arabic" w:hint="cs"/>
          <w:sz w:val="24"/>
          <w:szCs w:val="24"/>
          <w:rtl/>
        </w:rPr>
        <w:t xml:space="preserve"> خلال العام </w:t>
      </w:r>
      <w:r w:rsidR="00A443CD">
        <w:rPr>
          <w:rFonts w:cs="Simplified Arabic" w:hint="cs"/>
          <w:sz w:val="24"/>
          <w:szCs w:val="24"/>
          <w:rtl/>
        </w:rPr>
        <w:t>2022</w:t>
      </w:r>
      <w:r w:rsidRPr="007838DD">
        <w:rPr>
          <w:rFonts w:cs="Simplified Arabic"/>
          <w:sz w:val="24"/>
          <w:szCs w:val="24"/>
          <w:rtl/>
        </w:rPr>
        <w:t xml:space="preserve"> </w:t>
      </w:r>
      <w:r w:rsidRPr="007838DD">
        <w:rPr>
          <w:rFonts w:cs="Simplified Arabic" w:hint="cs"/>
          <w:sz w:val="24"/>
          <w:szCs w:val="24"/>
          <w:rtl/>
        </w:rPr>
        <w:t xml:space="preserve">قد بلغت </w:t>
      </w:r>
      <w:r w:rsidR="00A443CD">
        <w:rPr>
          <w:rFonts w:cs="Simplified Arabic" w:hint="cs"/>
          <w:sz w:val="24"/>
          <w:szCs w:val="24"/>
          <w:rtl/>
        </w:rPr>
        <w:t>11.2</w:t>
      </w:r>
      <w:r w:rsidRPr="007838DD">
        <w:rPr>
          <w:rFonts w:cs="Simplified Arabic"/>
          <w:sz w:val="24"/>
          <w:szCs w:val="24"/>
          <w:rtl/>
        </w:rPr>
        <w:t>%</w:t>
      </w:r>
      <w:r w:rsidR="00766F47">
        <w:rPr>
          <w:rFonts w:cs="Simplified Arabic" w:hint="cs"/>
          <w:sz w:val="24"/>
          <w:szCs w:val="24"/>
          <w:rtl/>
        </w:rPr>
        <w:t>،</w:t>
      </w:r>
      <w:r w:rsidR="00D75571" w:rsidRPr="00D75571">
        <w:rPr>
          <w:rFonts w:cs="Simplified Arabic" w:hint="cs"/>
          <w:sz w:val="24"/>
          <w:szCs w:val="24"/>
          <w:rtl/>
        </w:rPr>
        <w:t xml:space="preserve"> </w:t>
      </w:r>
      <w:r w:rsidR="00D75571" w:rsidRPr="007838DD">
        <w:rPr>
          <w:rFonts w:cs="Simplified Arabic" w:hint="cs"/>
          <w:sz w:val="24"/>
          <w:szCs w:val="24"/>
          <w:rtl/>
        </w:rPr>
        <w:t xml:space="preserve">مقابل </w:t>
      </w:r>
      <w:r w:rsidR="00D75571">
        <w:rPr>
          <w:rFonts w:cs="Simplified Arabic" w:hint="cs"/>
          <w:sz w:val="24"/>
          <w:szCs w:val="24"/>
          <w:rtl/>
        </w:rPr>
        <w:t>88.8</w:t>
      </w:r>
      <w:r w:rsidR="00D75571" w:rsidRPr="007838DD">
        <w:rPr>
          <w:rFonts w:cs="Simplified Arabic" w:hint="cs"/>
          <w:sz w:val="24"/>
          <w:szCs w:val="24"/>
          <w:rtl/>
        </w:rPr>
        <w:t>% من الأسر لم تنفذ رحلات</w:t>
      </w:r>
      <w:r w:rsidR="00D75571" w:rsidRPr="007838DD">
        <w:rPr>
          <w:rFonts w:cs="Simplified Arabic"/>
          <w:sz w:val="24"/>
          <w:szCs w:val="24"/>
          <w:rtl/>
        </w:rPr>
        <w:t xml:space="preserve"> </w:t>
      </w:r>
      <w:r w:rsidR="00D75571" w:rsidRPr="007838DD">
        <w:rPr>
          <w:rFonts w:cs="Simplified Arabic" w:hint="cs"/>
          <w:sz w:val="24"/>
          <w:szCs w:val="24"/>
          <w:rtl/>
        </w:rPr>
        <w:t xml:space="preserve">خارج </w:t>
      </w:r>
      <w:r w:rsidR="00D75571" w:rsidRPr="007838DD">
        <w:rPr>
          <w:rFonts w:ascii="Arial" w:hAnsi="Arial" w:cs="Simplified Arabic" w:hint="cs"/>
          <w:sz w:val="24"/>
          <w:szCs w:val="24"/>
          <w:rtl/>
        </w:rPr>
        <w:t>فلسطين</w:t>
      </w:r>
      <w:r w:rsidR="00D75571">
        <w:rPr>
          <w:rFonts w:ascii="Arial" w:hAnsi="Arial" w:cs="Simplified Arabic" w:hint="cs"/>
          <w:sz w:val="24"/>
          <w:szCs w:val="24"/>
          <w:rtl/>
        </w:rPr>
        <w:t>،</w:t>
      </w:r>
      <w:r w:rsidR="00766F47">
        <w:rPr>
          <w:rFonts w:cs="Simplified Arabic" w:hint="cs"/>
          <w:sz w:val="24"/>
          <w:szCs w:val="24"/>
          <w:rtl/>
        </w:rPr>
        <w:t xml:space="preserve"> بواقع</w:t>
      </w:r>
      <w:r w:rsidR="00766F47" w:rsidRPr="007838DD">
        <w:rPr>
          <w:rFonts w:cs="Simplified Arabic" w:hint="cs"/>
          <w:sz w:val="24"/>
          <w:szCs w:val="24"/>
          <w:rtl/>
        </w:rPr>
        <w:t xml:space="preserve"> </w:t>
      </w:r>
      <w:r w:rsidR="00766F47">
        <w:rPr>
          <w:rFonts w:cs="Simplified Arabic" w:hint="cs"/>
          <w:sz w:val="24"/>
          <w:szCs w:val="24"/>
          <w:rtl/>
        </w:rPr>
        <w:t>13.3</w:t>
      </w:r>
      <w:r w:rsidR="00766F47" w:rsidRPr="007838DD">
        <w:rPr>
          <w:rFonts w:cs="Simplified Arabic" w:hint="cs"/>
          <w:sz w:val="24"/>
          <w:szCs w:val="24"/>
          <w:rtl/>
        </w:rPr>
        <w:t>% في الضفة الغربية و</w:t>
      </w:r>
      <w:r w:rsidR="00766F47">
        <w:rPr>
          <w:rFonts w:cs="Simplified Arabic" w:hint="cs"/>
          <w:sz w:val="24"/>
          <w:szCs w:val="24"/>
          <w:rtl/>
        </w:rPr>
        <w:t>7.6</w:t>
      </w:r>
      <w:r w:rsidR="00766F47" w:rsidRPr="007838DD">
        <w:rPr>
          <w:rFonts w:cs="Simplified Arabic" w:hint="cs"/>
          <w:sz w:val="24"/>
          <w:szCs w:val="24"/>
          <w:rtl/>
        </w:rPr>
        <w:t>% في قطاع غزة نفذ</w:t>
      </w:r>
      <w:r w:rsidR="00766F47">
        <w:rPr>
          <w:rFonts w:cs="Simplified Arabic" w:hint="cs"/>
          <w:sz w:val="24"/>
          <w:szCs w:val="24"/>
          <w:rtl/>
        </w:rPr>
        <w:t>ت</w:t>
      </w:r>
      <w:r w:rsidR="00766F47" w:rsidRPr="007838DD">
        <w:rPr>
          <w:rFonts w:cs="Simplified Arabic" w:hint="cs"/>
          <w:sz w:val="24"/>
          <w:szCs w:val="24"/>
          <w:rtl/>
        </w:rPr>
        <w:t xml:space="preserve"> رحلات</w:t>
      </w:r>
      <w:r w:rsidR="00766F47" w:rsidRPr="007838DD">
        <w:rPr>
          <w:rFonts w:cs="Simplified Arabic"/>
          <w:sz w:val="24"/>
          <w:szCs w:val="24"/>
          <w:rtl/>
        </w:rPr>
        <w:t xml:space="preserve"> </w:t>
      </w:r>
      <w:r w:rsidR="00766F47" w:rsidRPr="007838DD">
        <w:rPr>
          <w:rFonts w:cs="Simplified Arabic" w:hint="cs"/>
          <w:sz w:val="24"/>
          <w:szCs w:val="24"/>
          <w:rtl/>
        </w:rPr>
        <w:t xml:space="preserve">خارج </w:t>
      </w:r>
      <w:r w:rsidR="00766F47" w:rsidRPr="007838DD">
        <w:rPr>
          <w:rFonts w:ascii="Arial" w:hAnsi="Arial" w:cs="Simplified Arabic" w:hint="cs"/>
          <w:sz w:val="24"/>
          <w:szCs w:val="24"/>
          <w:rtl/>
        </w:rPr>
        <w:t>فلسطين</w:t>
      </w:r>
      <w:r w:rsidR="00766F47">
        <w:rPr>
          <w:rFonts w:ascii="Simplified Arabic" w:hAnsi="Simplified Arabic" w:cs="Simplified Arabic" w:hint="cs"/>
          <w:color w:val="000000"/>
          <w:sz w:val="24"/>
          <w:szCs w:val="24"/>
          <w:rtl/>
        </w:rPr>
        <w:t>.</w:t>
      </w:r>
      <w:r w:rsidR="00FD2172">
        <w:rPr>
          <w:rFonts w:ascii="Simplified Arabic" w:hAnsi="Simplified Arabic" w:cs="Simplified Arabic" w:hint="cs"/>
          <w:color w:val="000000"/>
          <w:sz w:val="24"/>
          <w:szCs w:val="24"/>
          <w:rtl/>
        </w:rPr>
        <w:t xml:space="preserve"> (انظر/ي جدول 10)</w:t>
      </w:r>
      <w:r w:rsidRPr="007838DD">
        <w:rPr>
          <w:rFonts w:cs="Simplified Arabic" w:hint="cs"/>
          <w:sz w:val="24"/>
          <w:szCs w:val="24"/>
          <w:rtl/>
        </w:rPr>
        <w:t xml:space="preserve">. </w:t>
      </w:r>
    </w:p>
    <w:p w:rsidR="009406C6" w:rsidRPr="008C6AAD" w:rsidRDefault="009406C6" w:rsidP="007E161A">
      <w:pPr>
        <w:jc w:val="both"/>
        <w:rPr>
          <w:rFonts w:cs="Simplified Arabic"/>
          <w:sz w:val="24"/>
          <w:szCs w:val="24"/>
          <w:rtl/>
        </w:rPr>
      </w:pPr>
    </w:p>
    <w:p w:rsidR="00DD5CDD" w:rsidRDefault="00DD5CDD" w:rsidP="006A1B3E">
      <w:pPr>
        <w:jc w:val="center"/>
        <w:rPr>
          <w:rFonts w:cs="Simplified Arabic"/>
          <w:b/>
          <w:bCs/>
          <w:sz w:val="22"/>
          <w:szCs w:val="22"/>
          <w:rtl/>
        </w:rPr>
      </w:pPr>
      <w:r w:rsidRPr="007838DD">
        <w:rPr>
          <w:rFonts w:cs="Simplified Arabic" w:hint="cs"/>
          <w:b/>
          <w:bCs/>
          <w:sz w:val="22"/>
          <w:szCs w:val="22"/>
          <w:rtl/>
        </w:rPr>
        <w:t xml:space="preserve">التوزيع النسبي للأسر في </w:t>
      </w:r>
      <w:r w:rsidRPr="007838DD">
        <w:rPr>
          <w:rFonts w:ascii="Arial" w:hAnsi="Arial" w:cs="Simplified Arabic" w:hint="cs"/>
          <w:b/>
          <w:bCs/>
          <w:sz w:val="22"/>
          <w:szCs w:val="22"/>
          <w:rtl/>
        </w:rPr>
        <w:t>فلسطين</w:t>
      </w:r>
      <w:r w:rsidRPr="007838DD">
        <w:rPr>
          <w:rFonts w:ascii="Arial" w:hAnsi="Arial" w:cs="Simplified Arabic" w:hint="cs"/>
          <w:sz w:val="22"/>
          <w:szCs w:val="22"/>
          <w:rtl/>
        </w:rPr>
        <w:t xml:space="preserve"> </w:t>
      </w:r>
      <w:r w:rsidRPr="007838DD">
        <w:rPr>
          <w:rFonts w:cs="Simplified Arabic" w:hint="cs"/>
          <w:b/>
          <w:bCs/>
          <w:sz w:val="22"/>
          <w:szCs w:val="22"/>
          <w:rtl/>
        </w:rPr>
        <w:t xml:space="preserve">حسب تنفيذ الرحلات الخارجية والمنطقة، </w:t>
      </w:r>
      <w:r w:rsidR="006A1B3E">
        <w:rPr>
          <w:rFonts w:cs="Simplified Arabic" w:hint="cs"/>
          <w:b/>
          <w:bCs/>
          <w:sz w:val="22"/>
          <w:szCs w:val="22"/>
          <w:rtl/>
        </w:rPr>
        <w:t>2022</w:t>
      </w:r>
      <w:r w:rsidRPr="007838DD">
        <w:rPr>
          <w:rFonts w:cs="Simplified Arabic" w:hint="cs"/>
          <w:b/>
          <w:bCs/>
          <w:sz w:val="22"/>
          <w:szCs w:val="22"/>
          <w:rtl/>
        </w:rPr>
        <w:t xml:space="preserve"> </w:t>
      </w:r>
    </w:p>
    <w:tbl>
      <w:tblPr>
        <w:tblStyle w:val="TableGrid"/>
        <w:bidiVisual/>
        <w:tblW w:w="0" w:type="auto"/>
        <w:tblLook w:val="04A0" w:firstRow="1" w:lastRow="0" w:firstColumn="1" w:lastColumn="0" w:noHBand="0" w:noVBand="1"/>
      </w:tblPr>
      <w:tblGrid>
        <w:gridCol w:w="9061"/>
      </w:tblGrid>
      <w:tr w:rsidR="006A5B44" w:rsidTr="00520D97">
        <w:trPr>
          <w:trHeight w:val="4580"/>
        </w:trPr>
        <w:tc>
          <w:tcPr>
            <w:tcW w:w="9287" w:type="dxa"/>
            <w:vAlign w:val="center"/>
          </w:tcPr>
          <w:p w:rsidR="00520D97" w:rsidRDefault="006A5B44" w:rsidP="00520D97">
            <w:pPr>
              <w:keepNext/>
              <w:jc w:val="center"/>
            </w:pPr>
            <w:r w:rsidRPr="006A5B44">
              <w:rPr>
                <w:rFonts w:cs="Simplified Arabic"/>
                <w:b/>
                <w:bCs/>
                <w:noProof/>
                <w:rtl/>
              </w:rPr>
              <w:drawing>
                <wp:inline distT="0" distB="0" distL="0" distR="0">
                  <wp:extent cx="5686425" cy="30480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A5B44" w:rsidRPr="00520D97" w:rsidRDefault="006A5B44" w:rsidP="00520D97">
            <w:pPr>
              <w:pStyle w:val="Caption"/>
              <w:rPr>
                <w:rFonts w:cs="Simplified Arabic"/>
                <w:b w:val="0"/>
                <w:bCs w:val="0"/>
                <w:sz w:val="2"/>
                <w:szCs w:val="8"/>
                <w:rtl/>
              </w:rPr>
            </w:pPr>
          </w:p>
        </w:tc>
      </w:tr>
    </w:tbl>
    <w:p w:rsidR="008C6AAD" w:rsidRDefault="008C6AAD" w:rsidP="005C1F45">
      <w:pPr>
        <w:jc w:val="lowKashida"/>
        <w:rPr>
          <w:rFonts w:cs="Simplified Arabic"/>
          <w:b/>
          <w:bCs/>
          <w:sz w:val="14"/>
          <w:szCs w:val="14"/>
          <w:rtl/>
        </w:rPr>
      </w:pPr>
    </w:p>
    <w:p w:rsidR="008C6AAD" w:rsidRDefault="008C6AAD">
      <w:pPr>
        <w:autoSpaceDE/>
        <w:autoSpaceDN/>
        <w:bidi w:val="0"/>
        <w:rPr>
          <w:rFonts w:cs="Simplified Arabic"/>
          <w:b/>
          <w:bCs/>
          <w:sz w:val="14"/>
          <w:szCs w:val="14"/>
          <w:rtl/>
        </w:rPr>
      </w:pPr>
      <w:r>
        <w:rPr>
          <w:rFonts w:cs="Simplified Arabic"/>
          <w:b/>
          <w:bCs/>
          <w:sz w:val="14"/>
          <w:szCs w:val="14"/>
          <w:rtl/>
        </w:rPr>
        <w:br w:type="page"/>
      </w:r>
    </w:p>
    <w:p w:rsidR="00520D97" w:rsidRDefault="00520D97" w:rsidP="00520D97">
      <w:pPr>
        <w:jc w:val="lowKashida"/>
        <w:rPr>
          <w:rFonts w:cs="Simplified Arabic"/>
          <w:b/>
          <w:bCs/>
          <w:sz w:val="24"/>
          <w:szCs w:val="24"/>
          <w:rtl/>
        </w:rPr>
      </w:pPr>
      <w:r>
        <w:rPr>
          <w:rFonts w:cs="Simplified Arabic" w:hint="cs"/>
          <w:b/>
          <w:bCs/>
          <w:sz w:val="24"/>
          <w:szCs w:val="24"/>
          <w:rtl/>
        </w:rPr>
        <w:lastRenderedPageBreak/>
        <w:t>1</w:t>
      </w:r>
      <w:r w:rsidRPr="007838DD">
        <w:rPr>
          <w:rFonts w:cs="Simplified Arabic" w:hint="cs"/>
          <w:b/>
          <w:bCs/>
          <w:sz w:val="24"/>
          <w:szCs w:val="24"/>
          <w:rtl/>
        </w:rPr>
        <w:t>.2.2 تكرار الرحلات الخارجية</w:t>
      </w:r>
    </w:p>
    <w:p w:rsidR="00DD5CDD" w:rsidRDefault="00DD5CDD" w:rsidP="00766F47">
      <w:pPr>
        <w:jc w:val="both"/>
        <w:rPr>
          <w:rFonts w:cs="Simplified Arabic"/>
          <w:sz w:val="24"/>
          <w:szCs w:val="24"/>
          <w:rtl/>
        </w:rPr>
      </w:pPr>
      <w:r w:rsidRPr="007838DD">
        <w:rPr>
          <w:rFonts w:cs="Simplified Arabic" w:hint="cs"/>
          <w:sz w:val="24"/>
          <w:szCs w:val="24"/>
          <w:rtl/>
        </w:rPr>
        <w:t xml:space="preserve">أظهرت نتائج المسح أن </w:t>
      </w:r>
      <w:r w:rsidR="00E33DB3">
        <w:rPr>
          <w:rFonts w:cs="Simplified Arabic" w:hint="cs"/>
          <w:sz w:val="24"/>
          <w:szCs w:val="24"/>
          <w:rtl/>
        </w:rPr>
        <w:t>87.</w:t>
      </w:r>
      <w:r w:rsidR="00766F47">
        <w:rPr>
          <w:rFonts w:cs="Simplified Arabic" w:hint="cs"/>
          <w:sz w:val="24"/>
          <w:szCs w:val="24"/>
          <w:rtl/>
        </w:rPr>
        <w:t>5</w:t>
      </w:r>
      <w:r w:rsidRPr="007838DD">
        <w:rPr>
          <w:rFonts w:cs="Simplified Arabic" w:hint="cs"/>
          <w:sz w:val="24"/>
          <w:szCs w:val="24"/>
          <w:rtl/>
        </w:rPr>
        <w:t xml:space="preserve">% من الأسر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خا</w:t>
      </w:r>
      <w:r w:rsidR="008B085A">
        <w:rPr>
          <w:rFonts w:cs="Simplified Arabic" w:hint="cs"/>
          <w:sz w:val="24"/>
          <w:szCs w:val="24"/>
          <w:rtl/>
        </w:rPr>
        <w:t>رجية</w:t>
      </w:r>
      <w:r w:rsidR="00AC6062">
        <w:rPr>
          <w:rFonts w:cs="Simplified Arabic" w:hint="cs"/>
          <w:sz w:val="24"/>
          <w:szCs w:val="24"/>
          <w:rtl/>
        </w:rPr>
        <w:t xml:space="preserve"> خلال العام </w:t>
      </w:r>
      <w:r w:rsidR="006A1B3E">
        <w:rPr>
          <w:rFonts w:cs="Simplified Arabic" w:hint="cs"/>
          <w:sz w:val="24"/>
          <w:szCs w:val="24"/>
          <w:rtl/>
        </w:rPr>
        <w:t>2022</w:t>
      </w:r>
      <w:r w:rsidR="008B085A">
        <w:rPr>
          <w:rFonts w:cs="Simplified Arabic" w:hint="cs"/>
          <w:sz w:val="24"/>
          <w:szCs w:val="24"/>
          <w:rtl/>
        </w:rPr>
        <w:t>، قد نفذت رحلة خارجية واحدة</w:t>
      </w:r>
      <w:r w:rsidRPr="007838DD">
        <w:rPr>
          <w:rFonts w:cs="Simplified Arabic" w:hint="cs"/>
          <w:sz w:val="24"/>
          <w:szCs w:val="24"/>
          <w:rtl/>
        </w:rPr>
        <w:t xml:space="preserve">، مقابل </w:t>
      </w:r>
      <w:r w:rsidR="00E33DB3">
        <w:rPr>
          <w:rFonts w:cs="Simplified Arabic" w:hint="cs"/>
          <w:sz w:val="24"/>
          <w:szCs w:val="24"/>
          <w:rtl/>
        </w:rPr>
        <w:t>7.8</w:t>
      </w:r>
      <w:r w:rsidRPr="007838DD">
        <w:rPr>
          <w:rFonts w:cs="Simplified Arabic" w:hint="cs"/>
          <w:sz w:val="24"/>
          <w:szCs w:val="24"/>
          <w:rtl/>
        </w:rPr>
        <w:t xml:space="preserve">% نفذت رحلتين اثنتين، في حين بلغت نسبة الأسر التي نفذت ثلاث رحلات فأكثر </w:t>
      </w:r>
      <w:r w:rsidR="00E33DB3">
        <w:rPr>
          <w:rFonts w:cs="Simplified Arabic" w:hint="cs"/>
          <w:sz w:val="24"/>
          <w:szCs w:val="24"/>
          <w:rtl/>
        </w:rPr>
        <w:t>4.7</w:t>
      </w:r>
      <w:r w:rsidRPr="007838DD">
        <w:rPr>
          <w:rFonts w:cs="Simplified Arabic" w:hint="cs"/>
          <w:sz w:val="24"/>
          <w:szCs w:val="24"/>
          <w:rtl/>
        </w:rPr>
        <w:t>% خلال العام</w:t>
      </w:r>
      <w:r w:rsidR="00A32047">
        <w:rPr>
          <w:rFonts w:cs="Simplified Arabic" w:hint="cs"/>
          <w:sz w:val="24"/>
          <w:szCs w:val="24"/>
          <w:rtl/>
        </w:rPr>
        <w:t xml:space="preserve"> </w:t>
      </w:r>
      <w:r w:rsidR="00E33DB3">
        <w:rPr>
          <w:rFonts w:cs="Simplified Arabic" w:hint="cs"/>
          <w:sz w:val="24"/>
          <w:szCs w:val="24"/>
          <w:rtl/>
        </w:rPr>
        <w:t>2022</w:t>
      </w:r>
      <w:r w:rsidR="00046C88">
        <w:rPr>
          <w:rFonts w:cs="Simplified Arabic" w:hint="cs"/>
          <w:sz w:val="24"/>
          <w:szCs w:val="24"/>
          <w:rtl/>
        </w:rPr>
        <w:t>،</w:t>
      </w:r>
      <w:r w:rsidR="00A32047">
        <w:rPr>
          <w:rFonts w:cs="Simplified Arabic" w:hint="cs"/>
          <w:sz w:val="24"/>
          <w:szCs w:val="24"/>
          <w:rtl/>
        </w:rPr>
        <w:t xml:space="preserve"> </w:t>
      </w:r>
      <w:r w:rsidR="00A32047">
        <w:rPr>
          <w:rFonts w:ascii="Simplified Arabic" w:hAnsi="Simplified Arabic" w:cs="Simplified Arabic" w:hint="cs"/>
          <w:color w:val="000000"/>
          <w:sz w:val="24"/>
          <w:szCs w:val="24"/>
          <w:rtl/>
        </w:rPr>
        <w:t>(انظر/ي جدول 11)</w:t>
      </w:r>
      <w:r w:rsidRPr="007838DD">
        <w:rPr>
          <w:rFonts w:cs="Simplified Arabic" w:hint="cs"/>
          <w:sz w:val="24"/>
          <w:szCs w:val="24"/>
          <w:rtl/>
        </w:rPr>
        <w:t xml:space="preserve">.  </w:t>
      </w:r>
    </w:p>
    <w:p w:rsidR="000D3767" w:rsidRDefault="000D3767" w:rsidP="00356C62">
      <w:pPr>
        <w:jc w:val="both"/>
        <w:rPr>
          <w:rFonts w:cs="Simplified Arabic"/>
          <w:sz w:val="24"/>
          <w:szCs w:val="24"/>
          <w:rtl/>
        </w:rPr>
      </w:pPr>
    </w:p>
    <w:p w:rsidR="00DD5CDD" w:rsidRPr="007838DD" w:rsidRDefault="00ED512B" w:rsidP="00430424">
      <w:pPr>
        <w:jc w:val="lowKashida"/>
        <w:rPr>
          <w:rFonts w:cs="Simplified Arabic"/>
          <w:b/>
          <w:bCs/>
          <w:sz w:val="24"/>
          <w:szCs w:val="24"/>
          <w:rtl/>
        </w:rPr>
      </w:pPr>
      <w:r>
        <w:rPr>
          <w:rFonts w:cs="Simplified Arabic" w:hint="cs"/>
          <w:b/>
          <w:bCs/>
          <w:sz w:val="24"/>
          <w:szCs w:val="24"/>
          <w:rtl/>
        </w:rPr>
        <w:t>2</w:t>
      </w:r>
      <w:r w:rsidR="00DD5CDD" w:rsidRPr="007838DD">
        <w:rPr>
          <w:rFonts w:cs="Simplified Arabic" w:hint="cs"/>
          <w:b/>
          <w:bCs/>
          <w:sz w:val="24"/>
          <w:szCs w:val="24"/>
          <w:rtl/>
        </w:rPr>
        <w:t>.2.2 وجه</w:t>
      </w:r>
      <w:r w:rsidR="00430424">
        <w:rPr>
          <w:rFonts w:cs="Simplified Arabic" w:hint="cs"/>
          <w:b/>
          <w:bCs/>
          <w:sz w:val="24"/>
          <w:szCs w:val="24"/>
          <w:rtl/>
        </w:rPr>
        <w:t>ة</w:t>
      </w:r>
      <w:r w:rsidR="00DD5CDD" w:rsidRPr="007838DD">
        <w:rPr>
          <w:rFonts w:cs="Simplified Arabic" w:hint="cs"/>
          <w:b/>
          <w:bCs/>
          <w:sz w:val="24"/>
          <w:szCs w:val="24"/>
          <w:rtl/>
        </w:rPr>
        <w:t xml:space="preserve"> الرحلات الخارجية</w:t>
      </w:r>
    </w:p>
    <w:p w:rsidR="00C71481" w:rsidRDefault="00DD5CDD" w:rsidP="00681FA4">
      <w:pPr>
        <w:jc w:val="both"/>
        <w:rPr>
          <w:sz w:val="22"/>
          <w:szCs w:val="22"/>
          <w:rtl/>
          <w:lang w:bidi="ar-JO"/>
        </w:rPr>
      </w:pPr>
      <w:r w:rsidRPr="007838DD">
        <w:rPr>
          <w:rFonts w:cs="Simplified Arabic" w:hint="cs"/>
          <w:sz w:val="24"/>
          <w:szCs w:val="24"/>
          <w:rtl/>
        </w:rPr>
        <w:t xml:space="preserve">أشارت نتائج المسح إلى أن </w:t>
      </w:r>
      <w:r w:rsidR="00D1754C">
        <w:rPr>
          <w:rFonts w:cs="Simplified Arabic" w:hint="cs"/>
          <w:sz w:val="24"/>
          <w:szCs w:val="24"/>
          <w:rtl/>
        </w:rPr>
        <w:t>34.0</w:t>
      </w:r>
      <w:r w:rsidRPr="007838DD">
        <w:rPr>
          <w:rFonts w:cs="Simplified Arabic" w:hint="cs"/>
          <w:sz w:val="24"/>
          <w:szCs w:val="24"/>
          <w:rtl/>
        </w:rPr>
        <w:t>% من الأسر التي نفذت رحلات خارجية</w:t>
      </w:r>
      <w:r w:rsidR="00AC6062">
        <w:rPr>
          <w:rFonts w:cs="Simplified Arabic" w:hint="cs"/>
          <w:sz w:val="24"/>
          <w:szCs w:val="24"/>
          <w:rtl/>
        </w:rPr>
        <w:t xml:space="preserve"> خلال العام </w:t>
      </w:r>
      <w:r w:rsidR="00D1754C">
        <w:rPr>
          <w:rFonts w:cs="Simplified Arabic" w:hint="cs"/>
          <w:sz w:val="24"/>
          <w:szCs w:val="24"/>
          <w:rtl/>
        </w:rPr>
        <w:t>2022</w:t>
      </w:r>
      <w:r w:rsidRPr="007838DD">
        <w:rPr>
          <w:rFonts w:cs="Simplified Arabic" w:hint="cs"/>
          <w:sz w:val="24"/>
          <w:szCs w:val="24"/>
          <w:rtl/>
        </w:rPr>
        <w:t xml:space="preserve"> كانت تقصد الأردن، وأن </w:t>
      </w:r>
      <w:r w:rsidR="00681FA4">
        <w:rPr>
          <w:rFonts w:cs="Simplified Arabic" w:hint="cs"/>
          <w:sz w:val="24"/>
          <w:szCs w:val="24"/>
          <w:rtl/>
        </w:rPr>
        <w:t>20.0</w:t>
      </w:r>
      <w:r w:rsidRPr="007838DD">
        <w:rPr>
          <w:rFonts w:cs="Simplified Arabic" w:hint="cs"/>
          <w:sz w:val="24"/>
          <w:szCs w:val="24"/>
          <w:rtl/>
        </w:rPr>
        <w:t xml:space="preserve">% منها قصدت </w:t>
      </w:r>
      <w:r w:rsidR="00681FA4">
        <w:rPr>
          <w:rFonts w:cs="Simplified Arabic" w:hint="cs"/>
          <w:sz w:val="24"/>
          <w:szCs w:val="24"/>
          <w:rtl/>
        </w:rPr>
        <w:t>مصر</w:t>
      </w:r>
      <w:r w:rsidRPr="007838DD">
        <w:rPr>
          <w:rFonts w:cs="Simplified Arabic" w:hint="cs"/>
          <w:sz w:val="24"/>
          <w:szCs w:val="24"/>
          <w:rtl/>
        </w:rPr>
        <w:t xml:space="preserve">، في حين أن </w:t>
      </w:r>
      <w:r w:rsidR="00A57890">
        <w:rPr>
          <w:rFonts w:cs="Simplified Arabic" w:hint="cs"/>
          <w:sz w:val="24"/>
          <w:szCs w:val="24"/>
          <w:rtl/>
        </w:rPr>
        <w:t>14.5</w:t>
      </w:r>
      <w:r w:rsidRPr="007838DD">
        <w:rPr>
          <w:rFonts w:cs="Simplified Arabic" w:hint="cs"/>
          <w:sz w:val="24"/>
          <w:szCs w:val="24"/>
          <w:rtl/>
        </w:rPr>
        <w:t xml:space="preserve">% منها قصدت السعودية، أما </w:t>
      </w:r>
      <w:r w:rsidR="00681FA4">
        <w:rPr>
          <w:rFonts w:cs="Simplified Arabic" w:hint="cs"/>
          <w:sz w:val="24"/>
          <w:szCs w:val="24"/>
          <w:rtl/>
        </w:rPr>
        <w:t>اسرائيل</w:t>
      </w:r>
      <w:r w:rsidRPr="007838DD">
        <w:rPr>
          <w:rFonts w:cs="Simplified Arabic" w:hint="cs"/>
          <w:sz w:val="24"/>
          <w:szCs w:val="24"/>
          <w:rtl/>
        </w:rPr>
        <w:t xml:space="preserve"> فكان نصيبها ما نسبته </w:t>
      </w:r>
      <w:r w:rsidR="00681FA4">
        <w:rPr>
          <w:rFonts w:cs="Simplified Arabic" w:hint="cs"/>
          <w:sz w:val="24"/>
          <w:szCs w:val="24"/>
          <w:rtl/>
        </w:rPr>
        <w:t>11.6</w:t>
      </w:r>
      <w:r w:rsidRPr="007838DD">
        <w:rPr>
          <w:rFonts w:cs="Simplified Arabic" w:hint="cs"/>
          <w:sz w:val="24"/>
          <w:szCs w:val="24"/>
          <w:rtl/>
        </w:rPr>
        <w:t xml:space="preserve">%، ثم </w:t>
      </w:r>
      <w:r w:rsidR="00681FA4">
        <w:rPr>
          <w:rFonts w:cs="Simplified Arabic" w:hint="cs"/>
          <w:sz w:val="24"/>
          <w:szCs w:val="24"/>
          <w:rtl/>
        </w:rPr>
        <w:t>تركيا</w:t>
      </w:r>
      <w:r w:rsidRPr="007838DD">
        <w:rPr>
          <w:rFonts w:cs="Simplified Arabic" w:hint="cs"/>
          <w:sz w:val="24"/>
          <w:szCs w:val="24"/>
          <w:rtl/>
        </w:rPr>
        <w:t xml:space="preserve"> بنسبة </w:t>
      </w:r>
      <w:r w:rsidR="00681FA4">
        <w:rPr>
          <w:rFonts w:cs="Simplified Arabic" w:hint="cs"/>
          <w:sz w:val="24"/>
          <w:szCs w:val="24"/>
          <w:rtl/>
        </w:rPr>
        <w:t>11.3</w:t>
      </w:r>
      <w:r w:rsidRPr="007838DD">
        <w:rPr>
          <w:rFonts w:cs="Simplified Arabic" w:hint="cs"/>
          <w:sz w:val="24"/>
          <w:szCs w:val="24"/>
          <w:rtl/>
        </w:rPr>
        <w:t>% من الرحلات الخارجية</w:t>
      </w:r>
      <w:r w:rsidR="00E24BA0">
        <w:rPr>
          <w:rFonts w:cs="Simplified Arabic" w:hint="cs"/>
          <w:sz w:val="24"/>
          <w:szCs w:val="24"/>
          <w:rtl/>
        </w:rPr>
        <w:t>،</w:t>
      </w:r>
      <w:r w:rsidR="00766F7C">
        <w:rPr>
          <w:rFonts w:cs="Simplified Arabic" w:hint="cs"/>
          <w:sz w:val="24"/>
          <w:szCs w:val="24"/>
          <w:rtl/>
        </w:rPr>
        <w:t xml:space="preserve"> </w:t>
      </w:r>
      <w:r w:rsidR="00233917">
        <w:rPr>
          <w:rFonts w:ascii="Simplified Arabic" w:hAnsi="Simplified Arabic" w:cs="Simplified Arabic" w:hint="cs"/>
          <w:color w:val="000000"/>
          <w:sz w:val="24"/>
          <w:szCs w:val="24"/>
          <w:rtl/>
        </w:rPr>
        <w:t>(انظر/ي جدول 12)</w:t>
      </w:r>
      <w:r w:rsidRPr="007838DD">
        <w:rPr>
          <w:rFonts w:cs="Simplified Arabic" w:hint="cs"/>
          <w:sz w:val="24"/>
          <w:szCs w:val="24"/>
          <w:rtl/>
        </w:rPr>
        <w:t xml:space="preserve">. </w:t>
      </w:r>
    </w:p>
    <w:p w:rsidR="00C71481" w:rsidRDefault="00C71481" w:rsidP="00C71481">
      <w:pPr>
        <w:jc w:val="both"/>
        <w:rPr>
          <w:sz w:val="22"/>
          <w:szCs w:val="22"/>
          <w:rtl/>
          <w:lang w:bidi="ar-JO"/>
        </w:rPr>
      </w:pPr>
    </w:p>
    <w:p w:rsidR="00DD5CDD" w:rsidRPr="00C71481" w:rsidRDefault="00DD5CDD" w:rsidP="00D1754C">
      <w:pPr>
        <w:jc w:val="center"/>
        <w:rPr>
          <w:rFonts w:cs="Simplified Arabic"/>
          <w:b/>
          <w:bCs/>
          <w:sz w:val="22"/>
          <w:szCs w:val="22"/>
          <w:rtl/>
        </w:rPr>
      </w:pPr>
      <w:r w:rsidRPr="00C71481">
        <w:rPr>
          <w:rFonts w:cs="Simplified Arabic" w:hint="cs"/>
          <w:b/>
          <w:bCs/>
          <w:sz w:val="22"/>
          <w:szCs w:val="22"/>
          <w:rtl/>
        </w:rPr>
        <w:t xml:space="preserve">التوزيع النسبي </w:t>
      </w:r>
      <w:r w:rsidR="0039685B">
        <w:rPr>
          <w:rFonts w:cs="Simplified Arabic" w:hint="cs"/>
          <w:b/>
          <w:bCs/>
          <w:sz w:val="22"/>
          <w:szCs w:val="22"/>
          <w:rtl/>
        </w:rPr>
        <w:t xml:space="preserve">للأسر التي نفذت </w:t>
      </w:r>
      <w:r w:rsidRPr="00C71481">
        <w:rPr>
          <w:rFonts w:cs="Simplified Arabic" w:hint="cs"/>
          <w:b/>
          <w:bCs/>
          <w:sz w:val="22"/>
          <w:szCs w:val="22"/>
          <w:rtl/>
        </w:rPr>
        <w:t xml:space="preserve">رحلات </w:t>
      </w:r>
      <w:r w:rsidR="003233C1">
        <w:rPr>
          <w:rFonts w:cs="Simplified Arabic" w:hint="cs"/>
          <w:b/>
          <w:bCs/>
          <w:sz w:val="22"/>
          <w:szCs w:val="22"/>
          <w:rtl/>
        </w:rPr>
        <w:t>خارجية حسب وجهة الرحلة</w:t>
      </w:r>
      <w:r w:rsidRPr="00C71481">
        <w:rPr>
          <w:rFonts w:cs="Simplified Arabic" w:hint="cs"/>
          <w:b/>
          <w:bCs/>
          <w:sz w:val="22"/>
          <w:szCs w:val="22"/>
          <w:rtl/>
        </w:rPr>
        <w:t xml:space="preserve">، </w:t>
      </w:r>
      <w:r w:rsidR="00D1754C">
        <w:rPr>
          <w:rFonts w:cs="Simplified Arabic" w:hint="cs"/>
          <w:b/>
          <w:bCs/>
          <w:sz w:val="22"/>
          <w:szCs w:val="22"/>
          <w:rtl/>
        </w:rPr>
        <w:t>2022</w:t>
      </w:r>
    </w:p>
    <w:tbl>
      <w:tblPr>
        <w:tblStyle w:val="TableGrid"/>
        <w:bidiVisual/>
        <w:tblW w:w="0" w:type="auto"/>
        <w:tblLook w:val="04A0" w:firstRow="1" w:lastRow="0" w:firstColumn="1" w:lastColumn="0" w:noHBand="0" w:noVBand="1"/>
      </w:tblPr>
      <w:tblGrid>
        <w:gridCol w:w="9061"/>
      </w:tblGrid>
      <w:tr w:rsidR="002C3464" w:rsidTr="00C71481">
        <w:tc>
          <w:tcPr>
            <w:tcW w:w="9037" w:type="dxa"/>
            <w:vAlign w:val="center"/>
          </w:tcPr>
          <w:p w:rsidR="002C3464" w:rsidRDefault="002C3464" w:rsidP="002C3464">
            <w:pPr>
              <w:pStyle w:val="Title"/>
              <w:rPr>
                <w:sz w:val="22"/>
                <w:rtl/>
                <w:lang w:bidi="ar-JO"/>
              </w:rPr>
            </w:pPr>
            <w:r w:rsidRPr="002C3464">
              <w:rPr>
                <w:noProof/>
                <w:sz w:val="22"/>
                <w:rtl/>
                <w:lang w:eastAsia="en-US"/>
              </w:rPr>
              <w:drawing>
                <wp:inline distT="0" distB="0" distL="0" distR="0">
                  <wp:extent cx="5638800" cy="2952750"/>
                  <wp:effectExtent l="0" t="0" r="0" b="0"/>
                  <wp:docPr id="1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2C3464" w:rsidRDefault="002C3464" w:rsidP="00671A78">
      <w:pPr>
        <w:pStyle w:val="Title"/>
        <w:jc w:val="lowKashida"/>
        <w:rPr>
          <w:sz w:val="22"/>
          <w:szCs w:val="22"/>
          <w:rtl/>
          <w:lang w:bidi="ar-JO"/>
        </w:rPr>
      </w:pPr>
    </w:p>
    <w:p w:rsidR="00DD5CDD" w:rsidRPr="007838DD" w:rsidRDefault="00ED512B" w:rsidP="00671A78">
      <w:pPr>
        <w:pStyle w:val="Title"/>
        <w:jc w:val="lowKashida"/>
        <w:rPr>
          <w:szCs w:val="24"/>
          <w:rtl/>
        </w:rPr>
      </w:pPr>
      <w:r>
        <w:rPr>
          <w:rFonts w:hint="cs"/>
          <w:szCs w:val="24"/>
          <w:rtl/>
        </w:rPr>
        <w:t>3</w:t>
      </w:r>
      <w:r w:rsidR="00DD5CDD" w:rsidRPr="007838DD">
        <w:rPr>
          <w:rFonts w:hint="cs"/>
          <w:szCs w:val="24"/>
          <w:rtl/>
        </w:rPr>
        <w:t>.2.2</w:t>
      </w:r>
      <w:r>
        <w:rPr>
          <w:rFonts w:hint="cs"/>
          <w:szCs w:val="24"/>
          <w:rtl/>
        </w:rPr>
        <w:t xml:space="preserve"> </w:t>
      </w:r>
      <w:r w:rsidR="00DD5CDD" w:rsidRPr="007838DD">
        <w:rPr>
          <w:rFonts w:hint="cs"/>
          <w:szCs w:val="24"/>
          <w:rtl/>
        </w:rPr>
        <w:t>هدف الرحلات الخارجية</w:t>
      </w:r>
    </w:p>
    <w:p w:rsidR="00DD5CDD" w:rsidRPr="007838DD" w:rsidRDefault="00DD5CDD" w:rsidP="00766F47">
      <w:pPr>
        <w:jc w:val="both"/>
        <w:rPr>
          <w:rFonts w:cs="Simplified Arabic"/>
          <w:sz w:val="22"/>
          <w:szCs w:val="22"/>
          <w:rtl/>
        </w:rPr>
      </w:pPr>
      <w:r w:rsidRPr="007838DD">
        <w:rPr>
          <w:rFonts w:cs="Simplified Arabic" w:hint="cs"/>
          <w:sz w:val="24"/>
          <w:szCs w:val="24"/>
          <w:rtl/>
        </w:rPr>
        <w:t xml:space="preserve">أشارت نتائج المسح أن </w:t>
      </w:r>
      <w:r w:rsidR="00301BB4">
        <w:rPr>
          <w:rFonts w:cs="Simplified Arabic" w:hint="cs"/>
          <w:sz w:val="24"/>
          <w:szCs w:val="24"/>
          <w:rtl/>
        </w:rPr>
        <w:t>3</w:t>
      </w:r>
      <w:r w:rsidR="00843A8B">
        <w:rPr>
          <w:rFonts w:cs="Simplified Arabic" w:hint="cs"/>
          <w:sz w:val="24"/>
          <w:szCs w:val="24"/>
          <w:rtl/>
        </w:rPr>
        <w:t>5.4</w:t>
      </w:r>
      <w:r w:rsidRPr="007838DD">
        <w:rPr>
          <w:rFonts w:cs="Simplified Arabic" w:hint="cs"/>
          <w:sz w:val="24"/>
          <w:szCs w:val="24"/>
          <w:rtl/>
        </w:rPr>
        <w:t xml:space="preserve">% من الأسر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خارجية</w:t>
      </w:r>
      <w:r w:rsidR="005D7701">
        <w:rPr>
          <w:rFonts w:cs="Simplified Arabic" w:hint="cs"/>
          <w:sz w:val="24"/>
          <w:szCs w:val="24"/>
          <w:rtl/>
        </w:rPr>
        <w:t xml:space="preserve"> خلال العام </w:t>
      </w:r>
      <w:r w:rsidR="00843A8B">
        <w:rPr>
          <w:rFonts w:cs="Simplified Arabic" w:hint="cs"/>
          <w:sz w:val="24"/>
          <w:szCs w:val="24"/>
          <w:rtl/>
        </w:rPr>
        <w:t>2022</w:t>
      </w:r>
      <w:r w:rsidR="00F201BA">
        <w:rPr>
          <w:rFonts w:cs="Simplified Arabic" w:hint="cs"/>
          <w:sz w:val="24"/>
          <w:szCs w:val="24"/>
          <w:rtl/>
        </w:rPr>
        <w:t xml:space="preserve"> </w:t>
      </w:r>
      <w:r w:rsidRPr="007838DD">
        <w:rPr>
          <w:rFonts w:cs="Simplified Arabic" w:hint="cs"/>
          <w:sz w:val="24"/>
          <w:szCs w:val="24"/>
          <w:rtl/>
        </w:rPr>
        <w:t xml:space="preserve">كانت بهدف </w:t>
      </w:r>
      <w:r w:rsidR="00843A8B">
        <w:rPr>
          <w:rFonts w:cs="Simplified Arabic" w:hint="cs"/>
          <w:sz w:val="24"/>
          <w:szCs w:val="24"/>
          <w:rtl/>
        </w:rPr>
        <w:t>زيارة الاقارب والاصدقاء</w:t>
      </w:r>
      <w:r w:rsidRPr="007838DD">
        <w:rPr>
          <w:rFonts w:cs="Simplified Arabic" w:hint="cs"/>
          <w:sz w:val="24"/>
          <w:szCs w:val="24"/>
          <w:rtl/>
        </w:rPr>
        <w:t xml:space="preserve"> و</w:t>
      </w:r>
      <w:r w:rsidR="00843A8B">
        <w:rPr>
          <w:rFonts w:cs="Simplified Arabic" w:hint="cs"/>
          <w:sz w:val="24"/>
          <w:szCs w:val="24"/>
          <w:rtl/>
        </w:rPr>
        <w:t>26.5</w:t>
      </w:r>
      <w:r w:rsidRPr="007838DD">
        <w:rPr>
          <w:rFonts w:cs="Simplified Arabic" w:hint="cs"/>
          <w:sz w:val="24"/>
          <w:szCs w:val="24"/>
          <w:rtl/>
        </w:rPr>
        <w:t xml:space="preserve">% بهدف </w:t>
      </w:r>
      <w:r w:rsidR="00843A8B">
        <w:rPr>
          <w:rFonts w:cs="Simplified Arabic" w:hint="cs"/>
          <w:sz w:val="24"/>
          <w:szCs w:val="24"/>
          <w:rtl/>
        </w:rPr>
        <w:t>الاستجمام والراحة</w:t>
      </w:r>
      <w:r w:rsidRPr="007838DD">
        <w:rPr>
          <w:rFonts w:cs="Simplified Arabic" w:hint="cs"/>
          <w:sz w:val="24"/>
          <w:szCs w:val="24"/>
          <w:rtl/>
        </w:rPr>
        <w:t xml:space="preserve">، </w:t>
      </w:r>
      <w:r w:rsidR="00843A8B">
        <w:rPr>
          <w:rFonts w:cs="Simplified Arabic" w:hint="cs"/>
          <w:sz w:val="24"/>
          <w:szCs w:val="24"/>
          <w:rtl/>
        </w:rPr>
        <w:t>16.6</w:t>
      </w:r>
      <w:r w:rsidR="003B0BE6">
        <w:rPr>
          <w:rFonts w:cs="Simplified Arabic" w:hint="cs"/>
          <w:sz w:val="24"/>
          <w:szCs w:val="24"/>
          <w:rtl/>
        </w:rPr>
        <w:t>%</w:t>
      </w:r>
      <w:r w:rsidRPr="007838DD">
        <w:rPr>
          <w:rFonts w:cs="Simplified Arabic" w:hint="cs"/>
          <w:sz w:val="24"/>
          <w:szCs w:val="24"/>
          <w:rtl/>
        </w:rPr>
        <w:t xml:space="preserve"> </w:t>
      </w:r>
      <w:r w:rsidR="00843A8B">
        <w:rPr>
          <w:rFonts w:cs="Simplified Arabic" w:hint="cs"/>
          <w:sz w:val="24"/>
          <w:szCs w:val="24"/>
          <w:rtl/>
        </w:rPr>
        <w:t>للرعاية الصحية</w:t>
      </w:r>
      <w:r w:rsidR="003B0BE6">
        <w:rPr>
          <w:rFonts w:cs="Simplified Arabic" w:hint="cs"/>
          <w:sz w:val="24"/>
          <w:szCs w:val="24"/>
          <w:rtl/>
        </w:rPr>
        <w:t>.</w:t>
      </w:r>
      <w:r w:rsidRPr="007838DD">
        <w:rPr>
          <w:rFonts w:cs="Simplified Arabic" w:hint="cs"/>
          <w:sz w:val="24"/>
          <w:szCs w:val="24"/>
          <w:rtl/>
        </w:rPr>
        <w:t xml:space="preserve"> وأن </w:t>
      </w:r>
      <w:r w:rsidR="00843A8B">
        <w:rPr>
          <w:rFonts w:cs="Simplified Arabic" w:hint="cs"/>
          <w:sz w:val="24"/>
          <w:szCs w:val="24"/>
          <w:rtl/>
        </w:rPr>
        <w:t>14.0</w:t>
      </w:r>
      <w:r w:rsidRPr="007838DD">
        <w:rPr>
          <w:rFonts w:cs="Simplified Arabic" w:hint="cs"/>
          <w:sz w:val="24"/>
          <w:szCs w:val="24"/>
          <w:rtl/>
        </w:rPr>
        <w:t xml:space="preserve">% منها كانت </w:t>
      </w:r>
      <w:proofErr w:type="spellStart"/>
      <w:r w:rsidR="00766F47">
        <w:rPr>
          <w:rFonts w:cs="Simplified Arabic" w:hint="cs"/>
          <w:sz w:val="24"/>
          <w:szCs w:val="24"/>
          <w:rtl/>
        </w:rPr>
        <w:t>لاسباب</w:t>
      </w:r>
      <w:proofErr w:type="spellEnd"/>
      <w:r w:rsidR="00766F47">
        <w:rPr>
          <w:rFonts w:cs="Simplified Arabic" w:hint="cs"/>
          <w:sz w:val="24"/>
          <w:szCs w:val="24"/>
          <w:rtl/>
        </w:rPr>
        <w:t xml:space="preserve"> دينية</w:t>
      </w:r>
      <w:r w:rsidR="00911EAA">
        <w:rPr>
          <w:rFonts w:cs="Simplified Arabic" w:hint="cs"/>
          <w:sz w:val="24"/>
          <w:szCs w:val="24"/>
          <w:rtl/>
        </w:rPr>
        <w:t xml:space="preserve"> و</w:t>
      </w:r>
      <w:r w:rsidR="00843A8B">
        <w:rPr>
          <w:rFonts w:cs="Simplified Arabic" w:hint="cs"/>
          <w:sz w:val="24"/>
          <w:szCs w:val="24"/>
          <w:rtl/>
        </w:rPr>
        <w:t>1</w:t>
      </w:r>
      <w:r w:rsidR="00301BB4">
        <w:rPr>
          <w:rFonts w:cs="Simplified Arabic" w:hint="cs"/>
          <w:sz w:val="24"/>
          <w:szCs w:val="24"/>
          <w:rtl/>
        </w:rPr>
        <w:t>.</w:t>
      </w:r>
      <w:r w:rsidR="00843A8B">
        <w:rPr>
          <w:rFonts w:cs="Simplified Arabic" w:hint="cs"/>
          <w:sz w:val="24"/>
          <w:szCs w:val="24"/>
          <w:rtl/>
        </w:rPr>
        <w:t>9</w:t>
      </w:r>
      <w:r w:rsidRPr="007838DD">
        <w:rPr>
          <w:rFonts w:cs="Simplified Arabic" w:hint="cs"/>
          <w:sz w:val="24"/>
          <w:szCs w:val="24"/>
          <w:rtl/>
        </w:rPr>
        <w:t xml:space="preserve">% منها كانت بهدف </w:t>
      </w:r>
      <w:r w:rsidR="00301BB4">
        <w:rPr>
          <w:rFonts w:cs="Simplified Arabic" w:hint="cs"/>
          <w:sz w:val="24"/>
          <w:szCs w:val="24"/>
          <w:rtl/>
        </w:rPr>
        <w:t xml:space="preserve">عمل </w:t>
      </w:r>
      <w:r w:rsidR="00766F47">
        <w:rPr>
          <w:rFonts w:cs="Simplified Arabic" w:hint="cs"/>
          <w:sz w:val="24"/>
          <w:szCs w:val="24"/>
          <w:rtl/>
        </w:rPr>
        <w:t>ا</w:t>
      </w:r>
      <w:r w:rsidR="00301BB4">
        <w:rPr>
          <w:rFonts w:cs="Simplified Arabic" w:hint="cs"/>
          <w:sz w:val="24"/>
          <w:szCs w:val="24"/>
          <w:rtl/>
        </w:rPr>
        <w:t>و</w:t>
      </w:r>
      <w:r w:rsidR="00766F47">
        <w:rPr>
          <w:rFonts w:cs="Simplified Arabic" w:hint="cs"/>
          <w:sz w:val="24"/>
          <w:szCs w:val="24"/>
          <w:rtl/>
        </w:rPr>
        <w:t xml:space="preserve"> </w:t>
      </w:r>
      <w:r w:rsidR="00301BB4">
        <w:rPr>
          <w:rFonts w:cs="Simplified Arabic" w:hint="cs"/>
          <w:sz w:val="24"/>
          <w:szCs w:val="24"/>
          <w:rtl/>
        </w:rPr>
        <w:t>مهمات رسمية</w:t>
      </w:r>
      <w:r w:rsidR="00766F47">
        <w:rPr>
          <w:rFonts w:cs="Simplified Arabic" w:hint="cs"/>
          <w:sz w:val="24"/>
          <w:szCs w:val="24"/>
          <w:rtl/>
        </w:rPr>
        <w:t xml:space="preserve"> على التوالي</w:t>
      </w:r>
      <w:r w:rsidR="00E016B2">
        <w:rPr>
          <w:rFonts w:cs="Simplified Arabic" w:hint="cs"/>
          <w:sz w:val="24"/>
          <w:szCs w:val="24"/>
          <w:rtl/>
        </w:rPr>
        <w:t xml:space="preserve"> </w:t>
      </w:r>
      <w:r w:rsidR="00E016B2">
        <w:rPr>
          <w:rFonts w:ascii="Simplified Arabic" w:hAnsi="Simplified Arabic" w:cs="Simplified Arabic" w:hint="cs"/>
          <w:color w:val="000000"/>
          <w:sz w:val="24"/>
          <w:szCs w:val="24"/>
          <w:rtl/>
        </w:rPr>
        <w:t>(انظر/ي جدول 14)</w:t>
      </w:r>
      <w:r w:rsidRPr="007838DD">
        <w:rPr>
          <w:rFonts w:cs="Simplified Arabic" w:hint="cs"/>
          <w:sz w:val="24"/>
          <w:szCs w:val="24"/>
          <w:rtl/>
        </w:rPr>
        <w:t xml:space="preserve">.  </w:t>
      </w:r>
    </w:p>
    <w:p w:rsidR="00DD5CDD" w:rsidRPr="007838DD" w:rsidRDefault="00DD5CDD" w:rsidP="00DD5CDD">
      <w:pPr>
        <w:jc w:val="lowKashida"/>
        <w:rPr>
          <w:rFonts w:cs="Simplified Arabic"/>
          <w:sz w:val="22"/>
          <w:szCs w:val="22"/>
          <w:rtl/>
        </w:rPr>
      </w:pPr>
    </w:p>
    <w:p w:rsidR="00DD5CDD" w:rsidRPr="007838DD" w:rsidRDefault="00ED512B" w:rsidP="00671A78">
      <w:pPr>
        <w:jc w:val="lowKashida"/>
        <w:rPr>
          <w:rFonts w:cs="Simplified Arabic"/>
          <w:b/>
          <w:bCs/>
          <w:sz w:val="24"/>
          <w:szCs w:val="24"/>
          <w:rtl/>
        </w:rPr>
      </w:pPr>
      <w:r>
        <w:rPr>
          <w:rFonts w:cs="Simplified Arabic" w:hint="cs"/>
          <w:b/>
          <w:bCs/>
          <w:sz w:val="24"/>
          <w:szCs w:val="24"/>
          <w:rtl/>
        </w:rPr>
        <w:t>4</w:t>
      </w:r>
      <w:r w:rsidR="00DD5CDD" w:rsidRPr="007838DD">
        <w:rPr>
          <w:rFonts w:cs="Simplified Arabic" w:hint="cs"/>
          <w:b/>
          <w:bCs/>
          <w:sz w:val="24"/>
          <w:szCs w:val="24"/>
          <w:rtl/>
        </w:rPr>
        <w:t>.2.2 طريقة تنظيم الرحلات الخارجية</w:t>
      </w:r>
    </w:p>
    <w:p w:rsidR="00DD5CDD" w:rsidRPr="007838DD" w:rsidRDefault="00DD5CDD" w:rsidP="002F5913">
      <w:pPr>
        <w:jc w:val="both"/>
        <w:rPr>
          <w:rFonts w:cs="Simplified Arabic"/>
          <w:sz w:val="24"/>
          <w:szCs w:val="24"/>
          <w:rtl/>
        </w:rPr>
      </w:pPr>
      <w:r w:rsidRPr="007838DD">
        <w:rPr>
          <w:rFonts w:cs="Simplified Arabic" w:hint="cs"/>
          <w:sz w:val="24"/>
          <w:szCs w:val="24"/>
          <w:rtl/>
        </w:rPr>
        <w:t xml:space="preserve">بينت نتائج المسح أن ما نسبته </w:t>
      </w:r>
      <w:r w:rsidR="006A0ACC">
        <w:rPr>
          <w:rFonts w:cs="Simplified Arabic" w:hint="cs"/>
          <w:sz w:val="24"/>
          <w:szCs w:val="24"/>
          <w:rtl/>
        </w:rPr>
        <w:t>62.</w:t>
      </w:r>
      <w:r w:rsidR="002F5913">
        <w:rPr>
          <w:rFonts w:cs="Simplified Arabic" w:hint="cs"/>
          <w:sz w:val="24"/>
          <w:szCs w:val="24"/>
          <w:rtl/>
        </w:rPr>
        <w:t>8</w:t>
      </w:r>
      <w:r w:rsidRPr="007838DD">
        <w:rPr>
          <w:rFonts w:cs="Simplified Arabic" w:hint="cs"/>
          <w:sz w:val="24"/>
          <w:szCs w:val="24"/>
          <w:rtl/>
        </w:rPr>
        <w:t xml:space="preserve">% من الأسر في </w:t>
      </w:r>
      <w:r w:rsidRPr="00911EAA">
        <w:rPr>
          <w:rFonts w:cs="Simplified Arabic" w:hint="cs"/>
          <w:sz w:val="24"/>
          <w:szCs w:val="24"/>
          <w:rtl/>
        </w:rPr>
        <w:t xml:space="preserve">فلسطين </w:t>
      </w:r>
      <w:r w:rsidRPr="007838DD">
        <w:rPr>
          <w:rFonts w:cs="Simplified Arabic" w:hint="cs"/>
          <w:sz w:val="24"/>
          <w:szCs w:val="24"/>
          <w:rtl/>
        </w:rPr>
        <w:t xml:space="preserve">التي نفذت رحلات سياحية خارجية </w:t>
      </w:r>
      <w:r w:rsidR="00337193">
        <w:rPr>
          <w:rFonts w:cs="Simplified Arabic" w:hint="cs"/>
          <w:sz w:val="24"/>
          <w:szCs w:val="24"/>
          <w:rtl/>
        </w:rPr>
        <w:t xml:space="preserve">خلال العام </w:t>
      </w:r>
      <w:r w:rsidR="006A0ACC">
        <w:rPr>
          <w:rFonts w:cs="Simplified Arabic" w:hint="cs"/>
          <w:sz w:val="24"/>
          <w:szCs w:val="24"/>
          <w:rtl/>
        </w:rPr>
        <w:t>2022</w:t>
      </w:r>
      <w:r w:rsidR="00124C5F">
        <w:rPr>
          <w:rFonts w:cs="Simplified Arabic" w:hint="cs"/>
          <w:sz w:val="24"/>
          <w:szCs w:val="24"/>
          <w:rtl/>
        </w:rPr>
        <w:t xml:space="preserve"> </w:t>
      </w:r>
      <w:r w:rsidRPr="007838DD">
        <w:rPr>
          <w:rFonts w:cs="Simplified Arabic" w:hint="cs"/>
          <w:sz w:val="24"/>
          <w:szCs w:val="24"/>
          <w:rtl/>
        </w:rPr>
        <w:t xml:space="preserve">قامت بتنظيم رحلاتها مباشرة بشكل شخصي، مقابل </w:t>
      </w:r>
      <w:r w:rsidR="006A0ACC">
        <w:rPr>
          <w:rFonts w:cs="Simplified Arabic" w:hint="cs"/>
          <w:sz w:val="24"/>
          <w:szCs w:val="24"/>
          <w:rtl/>
        </w:rPr>
        <w:t>34.6</w:t>
      </w:r>
      <w:r w:rsidRPr="007838DD">
        <w:rPr>
          <w:rFonts w:cs="Simplified Arabic" w:hint="cs"/>
          <w:sz w:val="24"/>
          <w:szCs w:val="24"/>
          <w:rtl/>
        </w:rPr>
        <w:t xml:space="preserve">% من الأسر قامت بتنظيم رحلاتها عن طريق </w:t>
      </w:r>
      <w:r w:rsidR="005D7701">
        <w:rPr>
          <w:rFonts w:cs="Simplified Arabic" w:hint="cs"/>
          <w:sz w:val="24"/>
          <w:szCs w:val="24"/>
          <w:rtl/>
        </w:rPr>
        <w:t>وكالات</w:t>
      </w:r>
      <w:r w:rsidRPr="007838DD">
        <w:rPr>
          <w:rFonts w:cs="Simplified Arabic" w:hint="cs"/>
          <w:sz w:val="24"/>
          <w:szCs w:val="24"/>
          <w:rtl/>
        </w:rPr>
        <w:t xml:space="preserve"> سياحة وسفر،</w:t>
      </w:r>
      <w:r w:rsidR="00B85FAA">
        <w:rPr>
          <w:rFonts w:cs="Simplified Arabic" w:hint="cs"/>
          <w:sz w:val="24"/>
          <w:szCs w:val="24"/>
          <w:rtl/>
        </w:rPr>
        <w:t xml:space="preserve"> </w:t>
      </w:r>
      <w:r w:rsidRPr="007838DD">
        <w:rPr>
          <w:rFonts w:cs="Simplified Arabic" w:hint="cs"/>
          <w:sz w:val="24"/>
          <w:szCs w:val="24"/>
          <w:rtl/>
        </w:rPr>
        <w:t>و</w:t>
      </w:r>
      <w:r w:rsidR="006A0ACC">
        <w:rPr>
          <w:rFonts w:cs="Simplified Arabic" w:hint="cs"/>
          <w:sz w:val="24"/>
          <w:szCs w:val="24"/>
          <w:rtl/>
        </w:rPr>
        <w:t>2.6</w:t>
      </w:r>
      <w:r w:rsidRPr="007838DD">
        <w:rPr>
          <w:rFonts w:cs="Simplified Arabic" w:hint="cs"/>
          <w:sz w:val="24"/>
          <w:szCs w:val="24"/>
          <w:rtl/>
        </w:rPr>
        <w:t>% من الأسر نظمت رحلاتها بطرق أخرى</w:t>
      </w:r>
      <w:r w:rsidR="00E75A82">
        <w:rPr>
          <w:rFonts w:cs="Simplified Arabic" w:hint="cs"/>
          <w:sz w:val="24"/>
          <w:szCs w:val="24"/>
          <w:rtl/>
        </w:rPr>
        <w:t>،</w:t>
      </w:r>
      <w:r w:rsidR="00AF1B94">
        <w:rPr>
          <w:rFonts w:cs="Simplified Arabic" w:hint="cs"/>
          <w:sz w:val="24"/>
          <w:szCs w:val="24"/>
          <w:rtl/>
        </w:rPr>
        <w:t xml:space="preserve"> </w:t>
      </w:r>
      <w:r w:rsidR="00AF1B94">
        <w:rPr>
          <w:rFonts w:ascii="Simplified Arabic" w:hAnsi="Simplified Arabic" w:cs="Simplified Arabic" w:hint="cs"/>
          <w:color w:val="000000"/>
          <w:sz w:val="24"/>
          <w:szCs w:val="24"/>
          <w:rtl/>
        </w:rPr>
        <w:t>(انظر/ي جدول 15)</w:t>
      </w:r>
      <w:r w:rsidRPr="007838DD">
        <w:rPr>
          <w:rFonts w:cs="Simplified Arabic" w:hint="cs"/>
          <w:sz w:val="24"/>
          <w:szCs w:val="24"/>
          <w:rtl/>
        </w:rPr>
        <w:t xml:space="preserve">. </w:t>
      </w:r>
    </w:p>
    <w:p w:rsidR="003233C1" w:rsidRDefault="003233C1">
      <w:pPr>
        <w:autoSpaceDE/>
        <w:autoSpaceDN/>
        <w:bidi w:val="0"/>
        <w:rPr>
          <w:rFonts w:cs="Simplified Arabic"/>
          <w:sz w:val="24"/>
          <w:szCs w:val="24"/>
          <w:rtl/>
        </w:rPr>
      </w:pPr>
      <w:r>
        <w:rPr>
          <w:rFonts w:cs="Simplified Arabic"/>
          <w:sz w:val="24"/>
          <w:szCs w:val="24"/>
          <w:rtl/>
        </w:rPr>
        <w:br w:type="page"/>
      </w:r>
    </w:p>
    <w:p w:rsidR="00DD5CDD" w:rsidRPr="007838DD" w:rsidRDefault="00ED512B" w:rsidP="00671A78">
      <w:pPr>
        <w:jc w:val="lowKashida"/>
        <w:rPr>
          <w:rFonts w:cs="Simplified Arabic"/>
          <w:b/>
          <w:bCs/>
          <w:sz w:val="24"/>
          <w:szCs w:val="24"/>
          <w:rtl/>
        </w:rPr>
      </w:pPr>
      <w:r>
        <w:rPr>
          <w:rFonts w:cs="Simplified Arabic" w:hint="cs"/>
          <w:b/>
          <w:bCs/>
          <w:sz w:val="24"/>
          <w:szCs w:val="24"/>
          <w:rtl/>
        </w:rPr>
        <w:lastRenderedPageBreak/>
        <w:t>5</w:t>
      </w:r>
      <w:r w:rsidR="00DD5CDD" w:rsidRPr="007838DD">
        <w:rPr>
          <w:rFonts w:cs="Simplified Arabic" w:hint="cs"/>
          <w:b/>
          <w:bCs/>
          <w:sz w:val="24"/>
          <w:szCs w:val="24"/>
          <w:rtl/>
        </w:rPr>
        <w:t>.2.2 متوسط الإنفاق على الرحلة الخارجية</w:t>
      </w:r>
    </w:p>
    <w:p w:rsidR="00DD5CDD" w:rsidRPr="007838DD" w:rsidRDefault="00DD5CDD" w:rsidP="002F5913">
      <w:pPr>
        <w:jc w:val="both"/>
        <w:rPr>
          <w:rFonts w:cs="Simplified Arabic"/>
          <w:sz w:val="24"/>
          <w:szCs w:val="24"/>
          <w:rtl/>
        </w:rPr>
      </w:pPr>
      <w:r w:rsidRPr="007838DD">
        <w:rPr>
          <w:rFonts w:cs="Simplified Arabic" w:hint="cs"/>
          <w:sz w:val="24"/>
          <w:szCs w:val="24"/>
          <w:rtl/>
        </w:rPr>
        <w:t xml:space="preserve">أشارت نتائج المسح إلى أن </w:t>
      </w:r>
      <w:r w:rsidR="00EB33C6">
        <w:rPr>
          <w:rFonts w:cs="Simplified Arabic" w:hint="cs"/>
          <w:sz w:val="24"/>
          <w:szCs w:val="24"/>
          <w:rtl/>
        </w:rPr>
        <w:t>متوسط</w:t>
      </w:r>
      <w:r w:rsidRPr="007838DD">
        <w:rPr>
          <w:rFonts w:cs="Simplified Arabic" w:hint="cs"/>
          <w:sz w:val="24"/>
          <w:szCs w:val="24"/>
          <w:rtl/>
        </w:rPr>
        <w:t xml:space="preserve"> إنفاق الأسرة 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 xml:space="preserve">على الرحلة الخارجية الواحدة </w:t>
      </w:r>
      <w:proofErr w:type="gramStart"/>
      <w:r w:rsidRPr="007838DD">
        <w:rPr>
          <w:rFonts w:cs="Simplified Arabic" w:hint="cs"/>
          <w:sz w:val="24"/>
          <w:szCs w:val="24"/>
          <w:rtl/>
        </w:rPr>
        <w:t xml:space="preserve">بلغ </w:t>
      </w:r>
      <w:r w:rsidR="008F4E67">
        <w:rPr>
          <w:rFonts w:cs="Simplified Arabic"/>
          <w:sz w:val="24"/>
          <w:szCs w:val="24"/>
        </w:rPr>
        <w:t xml:space="preserve"> </w:t>
      </w:r>
      <w:r w:rsidRPr="007838DD">
        <w:rPr>
          <w:rFonts w:cs="Simplified Arabic"/>
          <w:sz w:val="24"/>
          <w:szCs w:val="24"/>
        </w:rPr>
        <w:t>1,</w:t>
      </w:r>
      <w:r w:rsidR="00191DA0">
        <w:rPr>
          <w:rFonts w:cs="Simplified Arabic"/>
          <w:sz w:val="24"/>
          <w:szCs w:val="24"/>
        </w:rPr>
        <w:t>622</w:t>
      </w:r>
      <w:r w:rsidRPr="007838DD">
        <w:rPr>
          <w:rFonts w:cs="Simplified Arabic"/>
          <w:sz w:val="24"/>
          <w:szCs w:val="24"/>
        </w:rPr>
        <w:t>.</w:t>
      </w:r>
      <w:r w:rsidR="00191DA0">
        <w:rPr>
          <w:rFonts w:cs="Simplified Arabic"/>
          <w:sz w:val="24"/>
          <w:szCs w:val="24"/>
        </w:rPr>
        <w:t>5</w:t>
      </w:r>
      <w:proofErr w:type="gramEnd"/>
      <w:r w:rsidRPr="007838DD">
        <w:rPr>
          <w:rFonts w:cs="Simplified Arabic" w:hint="cs"/>
          <w:sz w:val="24"/>
          <w:szCs w:val="24"/>
          <w:rtl/>
        </w:rPr>
        <w:t>دولاراً أمريكياً، أما بالنسبة لأوجه الإنفاق، فقد كان</w:t>
      </w:r>
      <w:r w:rsidR="0046598A">
        <w:rPr>
          <w:rFonts w:cs="Simplified Arabic" w:hint="cs"/>
          <w:sz w:val="24"/>
          <w:szCs w:val="24"/>
          <w:rtl/>
        </w:rPr>
        <w:t xml:space="preserve"> ل</w:t>
      </w:r>
      <w:r w:rsidRPr="007838DD">
        <w:rPr>
          <w:rFonts w:cs="Simplified Arabic" w:hint="cs"/>
          <w:sz w:val="24"/>
          <w:szCs w:val="24"/>
          <w:rtl/>
        </w:rPr>
        <w:t xml:space="preserve">نفقات </w:t>
      </w:r>
      <w:r w:rsidR="00191DA0">
        <w:rPr>
          <w:rFonts w:cs="Simplified Arabic" w:hint="cs"/>
          <w:sz w:val="24"/>
          <w:szCs w:val="24"/>
          <w:rtl/>
        </w:rPr>
        <w:t>مكاتب السياحة والسفر</w:t>
      </w:r>
      <w:r w:rsidR="0046598A">
        <w:rPr>
          <w:rFonts w:cs="Simplified Arabic" w:hint="cs"/>
          <w:sz w:val="24"/>
          <w:szCs w:val="24"/>
          <w:rtl/>
        </w:rPr>
        <w:t xml:space="preserve"> النصيب الأكبر من حصة إنفاق الأسرة في الرحلة بواقع</w:t>
      </w:r>
      <w:r w:rsidRPr="007838DD">
        <w:rPr>
          <w:rFonts w:cs="Simplified Arabic" w:hint="cs"/>
          <w:sz w:val="24"/>
          <w:szCs w:val="24"/>
          <w:rtl/>
        </w:rPr>
        <w:t xml:space="preserve"> </w:t>
      </w:r>
      <w:r w:rsidR="00191DA0">
        <w:rPr>
          <w:rFonts w:cs="Simplified Arabic"/>
          <w:sz w:val="24"/>
          <w:szCs w:val="24"/>
        </w:rPr>
        <w:t>402</w:t>
      </w:r>
      <w:r w:rsidR="00093331">
        <w:rPr>
          <w:rFonts w:cs="Simplified Arabic"/>
          <w:sz w:val="24"/>
          <w:szCs w:val="24"/>
        </w:rPr>
        <w:t>.</w:t>
      </w:r>
      <w:r w:rsidR="00191DA0">
        <w:rPr>
          <w:rFonts w:cs="Simplified Arabic"/>
          <w:sz w:val="24"/>
          <w:szCs w:val="24"/>
        </w:rPr>
        <w:t>6</w:t>
      </w:r>
      <w:r w:rsidRPr="007838DD">
        <w:rPr>
          <w:rFonts w:cs="Simplified Arabic" w:hint="cs"/>
          <w:sz w:val="24"/>
          <w:szCs w:val="24"/>
          <w:rtl/>
        </w:rPr>
        <w:t xml:space="preserve"> دولاراً</w:t>
      </w:r>
      <w:r w:rsidR="00855BFB" w:rsidRPr="00855BFB">
        <w:rPr>
          <w:rFonts w:cs="Simplified Arabic" w:hint="cs"/>
          <w:sz w:val="24"/>
          <w:szCs w:val="24"/>
          <w:rtl/>
        </w:rPr>
        <w:t xml:space="preserve"> </w:t>
      </w:r>
      <w:r w:rsidR="00855BFB" w:rsidRPr="007838DD">
        <w:rPr>
          <w:rFonts w:cs="Simplified Arabic" w:hint="cs"/>
          <w:sz w:val="24"/>
          <w:szCs w:val="24"/>
          <w:rtl/>
        </w:rPr>
        <w:t>أمريكياً</w:t>
      </w:r>
      <w:r w:rsidR="0046598A">
        <w:rPr>
          <w:rFonts w:cs="Simplified Arabic" w:hint="cs"/>
          <w:sz w:val="24"/>
          <w:szCs w:val="24"/>
          <w:rtl/>
        </w:rPr>
        <w:t>، يليها نفقات</w:t>
      </w:r>
      <w:r w:rsidRPr="007838DD">
        <w:rPr>
          <w:rFonts w:cs="Simplified Arabic" w:hint="cs"/>
          <w:sz w:val="24"/>
          <w:szCs w:val="24"/>
          <w:rtl/>
        </w:rPr>
        <w:t xml:space="preserve"> </w:t>
      </w:r>
      <w:r w:rsidR="00191DA0">
        <w:rPr>
          <w:rFonts w:cs="Simplified Arabic" w:hint="cs"/>
          <w:sz w:val="24"/>
          <w:szCs w:val="24"/>
          <w:rtl/>
        </w:rPr>
        <w:t>التسوق</w:t>
      </w:r>
      <w:r w:rsidRPr="007838DD">
        <w:rPr>
          <w:rFonts w:cs="Simplified Arabic" w:hint="cs"/>
          <w:sz w:val="24"/>
          <w:szCs w:val="24"/>
          <w:rtl/>
        </w:rPr>
        <w:t xml:space="preserve"> بواقع </w:t>
      </w:r>
      <w:r w:rsidR="00191DA0">
        <w:rPr>
          <w:rFonts w:cs="Simplified Arabic" w:hint="cs"/>
          <w:sz w:val="24"/>
          <w:szCs w:val="24"/>
          <w:rtl/>
        </w:rPr>
        <w:t>342.</w:t>
      </w:r>
      <w:r w:rsidR="002F5913">
        <w:rPr>
          <w:rFonts w:cs="Simplified Arabic" w:hint="cs"/>
          <w:sz w:val="24"/>
          <w:szCs w:val="24"/>
          <w:rtl/>
        </w:rPr>
        <w:t>8</w:t>
      </w:r>
      <w:r w:rsidRPr="007838DD">
        <w:rPr>
          <w:rFonts w:cs="Simplified Arabic" w:hint="cs"/>
          <w:sz w:val="24"/>
          <w:szCs w:val="24"/>
          <w:rtl/>
        </w:rPr>
        <w:t xml:space="preserve"> دولاراً</w:t>
      </w:r>
      <w:r w:rsidR="00F60D60">
        <w:rPr>
          <w:rFonts w:cs="Simplified Arabic" w:hint="cs"/>
          <w:sz w:val="24"/>
          <w:szCs w:val="24"/>
          <w:rtl/>
        </w:rPr>
        <w:t xml:space="preserve"> </w:t>
      </w:r>
      <w:r w:rsidR="00F60D60" w:rsidRPr="007838DD">
        <w:rPr>
          <w:rFonts w:cs="Simplified Arabic" w:hint="cs"/>
          <w:sz w:val="24"/>
          <w:szCs w:val="24"/>
          <w:rtl/>
        </w:rPr>
        <w:t>أمريكياً</w:t>
      </w:r>
      <w:r w:rsidR="0046598A">
        <w:rPr>
          <w:rFonts w:cs="Simplified Arabic" w:hint="cs"/>
          <w:sz w:val="24"/>
          <w:szCs w:val="24"/>
          <w:rtl/>
        </w:rPr>
        <w:t>،</w:t>
      </w:r>
      <w:r w:rsidRPr="007838DD">
        <w:rPr>
          <w:rFonts w:cs="Simplified Arabic" w:hint="cs"/>
          <w:sz w:val="24"/>
          <w:szCs w:val="24"/>
          <w:rtl/>
        </w:rPr>
        <w:t xml:space="preserve"> وبلغت النفقات على </w:t>
      </w:r>
      <w:r w:rsidR="00191DA0">
        <w:rPr>
          <w:rFonts w:cs="Simplified Arabic" w:hint="cs"/>
          <w:sz w:val="24"/>
          <w:szCs w:val="24"/>
          <w:rtl/>
        </w:rPr>
        <w:t xml:space="preserve">النقل بواقع 297.1 </w:t>
      </w:r>
      <w:r w:rsidR="00191DA0" w:rsidRPr="007838DD">
        <w:rPr>
          <w:rFonts w:cs="Simplified Arabic" w:hint="cs"/>
          <w:sz w:val="24"/>
          <w:szCs w:val="24"/>
          <w:rtl/>
        </w:rPr>
        <w:t>دولاراً</w:t>
      </w:r>
      <w:r w:rsidR="00191DA0" w:rsidRPr="00855BFB">
        <w:rPr>
          <w:rFonts w:cs="Simplified Arabic" w:hint="cs"/>
          <w:sz w:val="24"/>
          <w:szCs w:val="24"/>
          <w:rtl/>
        </w:rPr>
        <w:t xml:space="preserve"> </w:t>
      </w:r>
      <w:r w:rsidR="00191DA0">
        <w:rPr>
          <w:rFonts w:cs="Simplified Arabic" w:hint="cs"/>
          <w:sz w:val="24"/>
          <w:szCs w:val="24"/>
          <w:rtl/>
        </w:rPr>
        <w:t>أمريكياً</w:t>
      </w:r>
      <w:r w:rsidR="00191DA0" w:rsidRPr="007838DD">
        <w:rPr>
          <w:rFonts w:cs="Simplified Arabic" w:hint="cs"/>
          <w:sz w:val="24"/>
          <w:szCs w:val="24"/>
          <w:rtl/>
        </w:rPr>
        <w:t xml:space="preserve"> </w:t>
      </w:r>
      <w:r w:rsidR="00191DA0">
        <w:rPr>
          <w:rFonts w:cs="Simplified Arabic" w:hint="cs"/>
          <w:sz w:val="24"/>
          <w:szCs w:val="24"/>
          <w:rtl/>
        </w:rPr>
        <w:t xml:space="preserve"> يليها نفقات </w:t>
      </w:r>
      <w:r w:rsidRPr="007838DD">
        <w:rPr>
          <w:rFonts w:cs="Simplified Arabic" w:hint="cs"/>
          <w:sz w:val="24"/>
          <w:szCs w:val="24"/>
          <w:rtl/>
        </w:rPr>
        <w:t xml:space="preserve">الطعام والشراب </w:t>
      </w:r>
      <w:r w:rsidR="00191DA0">
        <w:rPr>
          <w:rFonts w:cs="Simplified Arabic" w:hint="cs"/>
          <w:sz w:val="24"/>
          <w:szCs w:val="24"/>
          <w:rtl/>
        </w:rPr>
        <w:t>196.1</w:t>
      </w:r>
      <w:r w:rsidRPr="007838DD">
        <w:rPr>
          <w:rFonts w:cs="Simplified Arabic" w:hint="cs"/>
          <w:sz w:val="24"/>
          <w:szCs w:val="24"/>
          <w:rtl/>
        </w:rPr>
        <w:t xml:space="preserve"> دولاراً</w:t>
      </w:r>
      <w:r w:rsidR="00855BFB" w:rsidRPr="00855BFB">
        <w:rPr>
          <w:rFonts w:cs="Simplified Arabic" w:hint="cs"/>
          <w:sz w:val="24"/>
          <w:szCs w:val="24"/>
          <w:rtl/>
        </w:rPr>
        <w:t xml:space="preserve"> </w:t>
      </w:r>
      <w:r w:rsidR="008C6AAD">
        <w:rPr>
          <w:rFonts w:cs="Simplified Arabic" w:hint="cs"/>
          <w:sz w:val="24"/>
          <w:szCs w:val="24"/>
          <w:rtl/>
        </w:rPr>
        <w:t>أمريكياً</w:t>
      </w:r>
      <w:r w:rsidRPr="007838DD">
        <w:rPr>
          <w:rFonts w:cs="Simplified Arabic" w:hint="cs"/>
          <w:sz w:val="24"/>
          <w:szCs w:val="24"/>
          <w:rtl/>
        </w:rPr>
        <w:t xml:space="preserve">، </w:t>
      </w:r>
      <w:r w:rsidR="00E639CD">
        <w:rPr>
          <w:rFonts w:cs="Simplified Arabic" w:hint="cs"/>
          <w:sz w:val="24"/>
          <w:szCs w:val="24"/>
          <w:rtl/>
        </w:rPr>
        <w:t>في حين</w:t>
      </w:r>
      <w:r w:rsidR="00F60D60">
        <w:rPr>
          <w:rFonts w:cs="Simplified Arabic" w:hint="cs"/>
          <w:sz w:val="24"/>
          <w:szCs w:val="24"/>
          <w:rtl/>
        </w:rPr>
        <w:t xml:space="preserve"> بلغت النفقات الأخرى</w:t>
      </w:r>
      <w:r w:rsidR="002D0371">
        <w:rPr>
          <w:rFonts w:cs="Simplified Arabic" w:hint="cs"/>
          <w:sz w:val="24"/>
          <w:szCs w:val="24"/>
          <w:rtl/>
        </w:rPr>
        <w:t xml:space="preserve"> للأسرة حوالي</w:t>
      </w:r>
      <w:r w:rsidR="00F60D60">
        <w:rPr>
          <w:rFonts w:cs="Simplified Arabic" w:hint="cs"/>
          <w:sz w:val="24"/>
          <w:szCs w:val="24"/>
          <w:rtl/>
        </w:rPr>
        <w:t xml:space="preserve"> </w:t>
      </w:r>
      <w:r w:rsidR="00191DA0">
        <w:rPr>
          <w:rFonts w:cs="Simplified Arabic" w:hint="cs"/>
          <w:sz w:val="24"/>
          <w:szCs w:val="24"/>
          <w:rtl/>
        </w:rPr>
        <w:t>383.8</w:t>
      </w:r>
      <w:r w:rsidR="00F60D60">
        <w:rPr>
          <w:rFonts w:cs="Simplified Arabic" w:hint="cs"/>
          <w:sz w:val="24"/>
          <w:szCs w:val="24"/>
          <w:rtl/>
        </w:rPr>
        <w:t xml:space="preserve"> </w:t>
      </w:r>
      <w:r w:rsidR="00F60D60" w:rsidRPr="007838DD">
        <w:rPr>
          <w:rFonts w:cs="Simplified Arabic" w:hint="cs"/>
          <w:sz w:val="24"/>
          <w:szCs w:val="24"/>
          <w:rtl/>
        </w:rPr>
        <w:t>دولاراً</w:t>
      </w:r>
      <w:r w:rsidR="00F60D60">
        <w:rPr>
          <w:rFonts w:cs="Simplified Arabic" w:hint="cs"/>
          <w:sz w:val="24"/>
          <w:szCs w:val="24"/>
          <w:rtl/>
        </w:rPr>
        <w:t xml:space="preserve"> </w:t>
      </w:r>
      <w:r w:rsidR="00F60D60" w:rsidRPr="007838DD">
        <w:rPr>
          <w:rFonts w:cs="Simplified Arabic" w:hint="cs"/>
          <w:sz w:val="24"/>
          <w:szCs w:val="24"/>
          <w:rtl/>
        </w:rPr>
        <w:t>أمريكياً</w:t>
      </w:r>
      <w:r w:rsidR="00766F7C">
        <w:rPr>
          <w:rFonts w:cs="Simplified Arabic" w:hint="cs"/>
          <w:sz w:val="24"/>
          <w:szCs w:val="24"/>
          <w:rtl/>
        </w:rPr>
        <w:t xml:space="preserve"> </w:t>
      </w:r>
      <w:r w:rsidR="00C363A8">
        <w:rPr>
          <w:rFonts w:ascii="Simplified Arabic" w:hAnsi="Simplified Arabic" w:cs="Simplified Arabic" w:hint="cs"/>
          <w:color w:val="000000"/>
          <w:sz w:val="24"/>
          <w:szCs w:val="24"/>
          <w:rtl/>
        </w:rPr>
        <w:t>(انظر/ي  جدول 16)</w:t>
      </w:r>
      <w:r w:rsidR="003B2404">
        <w:rPr>
          <w:rFonts w:cs="Simplified Arabic" w:hint="cs"/>
          <w:sz w:val="24"/>
          <w:szCs w:val="24"/>
          <w:rtl/>
        </w:rPr>
        <w:t>.</w:t>
      </w:r>
    </w:p>
    <w:p w:rsidR="003233C1" w:rsidRDefault="003233C1" w:rsidP="00DD5CDD">
      <w:pPr>
        <w:pStyle w:val="Title"/>
        <w:tabs>
          <w:tab w:val="left" w:pos="424"/>
        </w:tabs>
        <w:rPr>
          <w:sz w:val="22"/>
          <w:szCs w:val="22"/>
          <w:rtl/>
          <w:lang w:bidi="ar-JO"/>
        </w:rPr>
      </w:pPr>
    </w:p>
    <w:p w:rsidR="00DD5CDD" w:rsidRPr="007838DD" w:rsidRDefault="00DD5CDD" w:rsidP="00B56E3B">
      <w:pPr>
        <w:pStyle w:val="Title"/>
        <w:tabs>
          <w:tab w:val="left" w:pos="424"/>
        </w:tabs>
        <w:rPr>
          <w:sz w:val="22"/>
          <w:szCs w:val="22"/>
          <w:rtl/>
          <w:lang w:bidi="ar-JO"/>
        </w:rPr>
      </w:pPr>
      <w:r w:rsidRPr="007838DD">
        <w:rPr>
          <w:rFonts w:hint="cs"/>
          <w:sz w:val="22"/>
          <w:szCs w:val="22"/>
          <w:rtl/>
          <w:lang w:bidi="ar-JO"/>
        </w:rPr>
        <w:t xml:space="preserve">متوسط إنفاق الأسرة خلال الرحلة الخارجية حسب نوع الإنفاق، </w:t>
      </w:r>
      <w:r w:rsidR="00B56E3B">
        <w:rPr>
          <w:rFonts w:hint="cs"/>
          <w:sz w:val="22"/>
          <w:szCs w:val="22"/>
          <w:rtl/>
          <w:lang w:bidi="ar-JO"/>
        </w:rPr>
        <w:t>2022</w:t>
      </w:r>
      <w:r w:rsidRPr="007838DD">
        <w:rPr>
          <w:rFonts w:hint="cs"/>
          <w:sz w:val="22"/>
          <w:szCs w:val="22"/>
          <w:rtl/>
          <w:lang w:bidi="ar-JO"/>
        </w:rPr>
        <w:t xml:space="preserve"> (القيمة بالدولار الأمريكي)</w:t>
      </w:r>
    </w:p>
    <w:tbl>
      <w:tblPr>
        <w:tblStyle w:val="TableGrid"/>
        <w:bidiVisual/>
        <w:tblW w:w="0" w:type="auto"/>
        <w:tblInd w:w="282" w:type="dxa"/>
        <w:tblLook w:val="04A0" w:firstRow="1" w:lastRow="0" w:firstColumn="1" w:lastColumn="0" w:noHBand="0" w:noVBand="1"/>
      </w:tblPr>
      <w:tblGrid>
        <w:gridCol w:w="8779"/>
      </w:tblGrid>
      <w:tr w:rsidR="00F03E4D" w:rsidTr="00244D3C">
        <w:trPr>
          <w:trHeight w:val="4238"/>
        </w:trPr>
        <w:tc>
          <w:tcPr>
            <w:tcW w:w="9005" w:type="dxa"/>
            <w:vAlign w:val="center"/>
          </w:tcPr>
          <w:p w:rsidR="00F03E4D" w:rsidRDefault="00F03E4D" w:rsidP="00F03E4D">
            <w:pPr>
              <w:ind w:right="284"/>
              <w:jc w:val="center"/>
              <w:rPr>
                <w:rFonts w:cs="Simplified Arabic"/>
                <w:b/>
                <w:bCs/>
                <w:sz w:val="24"/>
                <w:szCs w:val="24"/>
                <w:rtl/>
              </w:rPr>
            </w:pPr>
            <w:r w:rsidRPr="00F03E4D">
              <w:rPr>
                <w:rFonts w:cs="Simplified Arabic"/>
                <w:b/>
                <w:bCs/>
                <w:noProof/>
                <w:sz w:val="24"/>
                <w:szCs w:val="24"/>
                <w:rtl/>
              </w:rPr>
              <w:drawing>
                <wp:inline distT="0" distB="0" distL="0" distR="0">
                  <wp:extent cx="5370283" cy="2498651"/>
                  <wp:effectExtent l="0" t="0" r="0" b="0"/>
                  <wp:docPr id="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89238A" w:rsidRDefault="00E03E15" w:rsidP="00AF6F59">
      <w:pPr>
        <w:rPr>
          <w:rFonts w:cs="Simplified Arabic"/>
          <w:rtl/>
        </w:rPr>
      </w:pPr>
      <w:r>
        <w:rPr>
          <w:rFonts w:cs="Simplified Arabic"/>
        </w:rPr>
        <w:t xml:space="preserve">     </w:t>
      </w:r>
      <w:r w:rsidR="0089238A" w:rsidRPr="00737DA7">
        <w:rPr>
          <w:rFonts w:cs="Simplified Arabic" w:hint="cs"/>
          <w:rtl/>
        </w:rPr>
        <w:t>* اخرى: تشمل نفقات المبيت</w:t>
      </w:r>
      <w:r w:rsidR="00442B95">
        <w:rPr>
          <w:rFonts w:cs="Simplified Arabic" w:hint="cs"/>
          <w:rtl/>
        </w:rPr>
        <w:t xml:space="preserve">، </w:t>
      </w:r>
      <w:proofErr w:type="spellStart"/>
      <w:r w:rsidR="00442B95">
        <w:rPr>
          <w:rFonts w:cs="Simplified Arabic" w:hint="cs"/>
          <w:rtl/>
        </w:rPr>
        <w:t>والإتصالات</w:t>
      </w:r>
      <w:proofErr w:type="spellEnd"/>
      <w:r w:rsidR="0089238A">
        <w:rPr>
          <w:rFonts w:cs="Simplified Arabic" w:hint="cs"/>
          <w:rtl/>
        </w:rPr>
        <w:t xml:space="preserve">، ونفقات </w:t>
      </w:r>
      <w:r w:rsidR="00442B95">
        <w:rPr>
          <w:rFonts w:cs="Simplified Arabic" w:hint="cs"/>
          <w:rtl/>
        </w:rPr>
        <w:t>ترفيهي</w:t>
      </w:r>
      <w:r w:rsidR="00AF6F59">
        <w:rPr>
          <w:rFonts w:cs="Simplified Arabic" w:hint="cs"/>
          <w:rtl/>
        </w:rPr>
        <w:t>ة ونفقات أ</w:t>
      </w:r>
      <w:r w:rsidR="00442B95">
        <w:rPr>
          <w:rFonts w:cs="Simplified Arabic" w:hint="cs"/>
          <w:rtl/>
        </w:rPr>
        <w:t>خرى</w:t>
      </w:r>
      <w:r w:rsidR="0089238A">
        <w:rPr>
          <w:rFonts w:cs="Simplified Arabic" w:hint="cs"/>
          <w:rtl/>
        </w:rPr>
        <w:t>.</w:t>
      </w: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B8399A" w:rsidRDefault="00B8399A">
      <w:pPr>
        <w:autoSpaceDE/>
        <w:autoSpaceDN/>
        <w:bidi w:val="0"/>
        <w:rPr>
          <w:rFonts w:cs="Simplified Arabic"/>
          <w:b/>
          <w:bCs/>
          <w:sz w:val="24"/>
          <w:szCs w:val="24"/>
        </w:rPr>
      </w:pPr>
      <w:r>
        <w:rPr>
          <w:rFonts w:cs="Simplified Arabic"/>
          <w:b/>
          <w:bCs/>
          <w:sz w:val="24"/>
          <w:szCs w:val="24"/>
        </w:rPr>
        <w:br w:type="page"/>
      </w:r>
    </w:p>
    <w:p w:rsidR="00FD5019" w:rsidRPr="007838DD" w:rsidRDefault="00FD5019" w:rsidP="00F03E4D">
      <w:pPr>
        <w:autoSpaceDE/>
        <w:autoSpaceDN/>
        <w:bidi w:val="0"/>
        <w:jc w:val="center"/>
        <w:rPr>
          <w:rFonts w:ascii="Simplified Arabic" w:hAnsi="Simplified Arabic" w:cs="Simplified Arabic"/>
          <w:b/>
          <w:bCs/>
          <w:sz w:val="24"/>
          <w:szCs w:val="24"/>
          <w:rtl/>
        </w:rPr>
      </w:pPr>
      <w:r w:rsidRPr="007838DD">
        <w:rPr>
          <w:rFonts w:ascii="Simplified Arabic" w:hAnsi="Simplified Arabic" w:cs="Simplified Arabic"/>
          <w:sz w:val="24"/>
          <w:szCs w:val="24"/>
          <w:rtl/>
        </w:rPr>
        <w:lastRenderedPageBreak/>
        <w:t>الفصل الثالث</w:t>
      </w:r>
    </w:p>
    <w:p w:rsidR="008D5326" w:rsidRPr="007838DD" w:rsidRDefault="008D5326" w:rsidP="00FD5019">
      <w:pPr>
        <w:autoSpaceDE/>
        <w:autoSpaceDN/>
        <w:bidi w:val="0"/>
        <w:jc w:val="center"/>
        <w:rPr>
          <w:rFonts w:ascii="Simplified Arabic" w:hAnsi="Simplified Arabic" w:cs="Simplified Arabic"/>
          <w:b/>
          <w:bCs/>
          <w:sz w:val="24"/>
          <w:szCs w:val="24"/>
          <w:rtl/>
        </w:rPr>
      </w:pPr>
    </w:p>
    <w:p w:rsidR="00FD5019" w:rsidRDefault="00FD5019" w:rsidP="008D5326">
      <w:pPr>
        <w:autoSpaceDE/>
        <w:autoSpaceDN/>
        <w:bidi w:val="0"/>
        <w:jc w:val="center"/>
        <w:rPr>
          <w:rFonts w:ascii="Simplified Arabic" w:hAnsi="Simplified Arabic" w:cs="Simplified Arabic"/>
          <w:b/>
          <w:bCs/>
          <w:sz w:val="28"/>
          <w:szCs w:val="28"/>
        </w:rPr>
      </w:pPr>
      <w:r w:rsidRPr="00813126">
        <w:rPr>
          <w:rFonts w:ascii="Simplified Arabic" w:hAnsi="Simplified Arabic" w:cs="Simplified Arabic"/>
          <w:b/>
          <w:bCs/>
          <w:sz w:val="28"/>
          <w:szCs w:val="28"/>
          <w:rtl/>
        </w:rPr>
        <w:t>المنهجية</w:t>
      </w:r>
    </w:p>
    <w:p w:rsidR="00E03E15" w:rsidRPr="00E03E15" w:rsidRDefault="00E03E15" w:rsidP="00E03E15">
      <w:pPr>
        <w:autoSpaceDE/>
        <w:autoSpaceDN/>
        <w:bidi w:val="0"/>
        <w:jc w:val="center"/>
        <w:rPr>
          <w:rFonts w:ascii="Simplified Arabic" w:hAnsi="Simplified Arabic" w:cs="Simplified Arabic"/>
          <w:b/>
          <w:bCs/>
          <w:sz w:val="24"/>
          <w:szCs w:val="24"/>
          <w:rtl/>
        </w:rPr>
      </w:pPr>
    </w:p>
    <w:p w:rsidR="00FF2EE1" w:rsidRPr="007838DD" w:rsidRDefault="00FF2EE1" w:rsidP="00FF2EE1">
      <w:pPr>
        <w:pStyle w:val="Heading2"/>
        <w:ind w:left="-19"/>
        <w:jc w:val="both"/>
        <w:rPr>
          <w:rFonts w:cs="Simplified Arabic"/>
          <w:szCs w:val="24"/>
          <w:u w:val="none"/>
          <w:rtl/>
        </w:rPr>
      </w:pPr>
      <w:r w:rsidRPr="007838DD">
        <w:rPr>
          <w:rFonts w:cs="Simplified Arabic" w:hint="cs"/>
          <w:szCs w:val="24"/>
          <w:u w:val="none"/>
          <w:rtl/>
        </w:rPr>
        <w:t xml:space="preserve">1.3 </w:t>
      </w:r>
      <w:r w:rsidRPr="007838DD">
        <w:rPr>
          <w:rFonts w:cs="Simplified Arabic"/>
          <w:szCs w:val="24"/>
          <w:u w:val="none"/>
          <w:rtl/>
        </w:rPr>
        <w:t xml:space="preserve">أهداف </w:t>
      </w:r>
      <w:r w:rsidRPr="007838DD">
        <w:rPr>
          <w:rFonts w:cs="Simplified Arabic" w:hint="cs"/>
          <w:szCs w:val="24"/>
          <w:u w:val="none"/>
          <w:rtl/>
        </w:rPr>
        <w:t>المسح</w:t>
      </w:r>
    </w:p>
    <w:p w:rsidR="00DD5CDD" w:rsidRPr="007838DD" w:rsidRDefault="00DD5CDD" w:rsidP="0044014E">
      <w:pPr>
        <w:ind w:left="-1"/>
        <w:jc w:val="lowKashida"/>
        <w:rPr>
          <w:rFonts w:ascii="Simplified Arabic" w:hAnsi="Simplified Arabic" w:cs="Simplified Arabic"/>
          <w:sz w:val="24"/>
          <w:szCs w:val="24"/>
        </w:rPr>
      </w:pPr>
      <w:r w:rsidRPr="007838DD">
        <w:rPr>
          <w:rFonts w:cs="Simplified Arabic" w:hint="cs"/>
          <w:sz w:val="24"/>
          <w:szCs w:val="24"/>
          <w:rtl/>
        </w:rPr>
        <w:t xml:space="preserve">يهدف المسح </w:t>
      </w:r>
      <w:r w:rsidR="008B2DFB">
        <w:rPr>
          <w:rFonts w:cs="Simplified Arabic" w:hint="cs"/>
          <w:sz w:val="24"/>
          <w:szCs w:val="24"/>
          <w:rtl/>
        </w:rPr>
        <w:t>إ</w:t>
      </w:r>
      <w:r w:rsidRPr="007838DD">
        <w:rPr>
          <w:rFonts w:cs="Simplified Arabic" w:hint="cs"/>
          <w:sz w:val="24"/>
          <w:szCs w:val="24"/>
          <w:rtl/>
        </w:rPr>
        <w:t xml:space="preserve">لى توفير بيانات </w:t>
      </w:r>
      <w:r w:rsidR="008B2DFB">
        <w:rPr>
          <w:rFonts w:cs="Simplified Arabic" w:hint="cs"/>
          <w:sz w:val="24"/>
          <w:szCs w:val="24"/>
          <w:rtl/>
        </w:rPr>
        <w:t>إ</w:t>
      </w:r>
      <w:r w:rsidRPr="007838DD">
        <w:rPr>
          <w:rFonts w:cs="Simplified Arabic" w:hint="cs"/>
          <w:sz w:val="24"/>
          <w:szCs w:val="24"/>
          <w:rtl/>
        </w:rPr>
        <w:t xml:space="preserve">حصائية حول </w:t>
      </w:r>
      <w:r w:rsidR="00A74D1B">
        <w:rPr>
          <w:rFonts w:cs="Simplified Arabic" w:hint="cs"/>
          <w:sz w:val="24"/>
          <w:szCs w:val="24"/>
          <w:rtl/>
        </w:rPr>
        <w:t>المواضيع</w:t>
      </w:r>
      <w:r w:rsidRPr="007838DD">
        <w:rPr>
          <w:rFonts w:cs="Simplified Arabic" w:hint="cs"/>
          <w:sz w:val="24"/>
          <w:szCs w:val="24"/>
          <w:rtl/>
        </w:rPr>
        <w:t xml:space="preserve"> الآتية:</w:t>
      </w:r>
      <w:r w:rsidR="00D53A1C">
        <w:rPr>
          <w:rFonts w:cs="Simplified Arabic" w:hint="cs"/>
          <w:sz w:val="24"/>
          <w:szCs w:val="24"/>
          <w:rtl/>
        </w:rPr>
        <w:t xml:space="preserve"> </w:t>
      </w:r>
      <w:r w:rsidRPr="007838DD">
        <w:rPr>
          <w:rFonts w:ascii="Simplified Arabic" w:hAnsi="Simplified Arabic" w:cs="Simplified Arabic"/>
          <w:sz w:val="24"/>
          <w:szCs w:val="24"/>
          <w:rtl/>
        </w:rPr>
        <w:t>الأسر المقيمة في فلسطين التي نفذت رحلات محلية</w:t>
      </w:r>
      <w:r w:rsidRPr="007838DD">
        <w:rPr>
          <w:rFonts w:ascii="Simplified Arabic" w:hAnsi="Simplified Arabic" w:cs="Simplified Arabic"/>
          <w:sz w:val="24"/>
          <w:szCs w:val="24"/>
        </w:rPr>
        <w:t xml:space="preserve"> </w:t>
      </w:r>
      <w:r w:rsidRPr="007838DD">
        <w:rPr>
          <w:rFonts w:ascii="Simplified Arabic" w:hAnsi="Simplified Arabic" w:cs="Simplified Arabic"/>
          <w:sz w:val="24"/>
          <w:szCs w:val="24"/>
          <w:rtl/>
        </w:rPr>
        <w:t>وخارجية</w:t>
      </w:r>
      <w:r w:rsidR="00D53A1C">
        <w:rPr>
          <w:rFonts w:ascii="Simplified Arabic" w:hAnsi="Simplified Arabic" w:cs="Simplified Arabic" w:hint="cs"/>
          <w:sz w:val="24"/>
          <w:szCs w:val="24"/>
          <w:rtl/>
        </w:rPr>
        <w:t xml:space="preserve">، </w:t>
      </w:r>
      <w:r w:rsidRPr="007838DD">
        <w:rPr>
          <w:rFonts w:ascii="Simplified Arabic" w:hAnsi="Simplified Arabic" w:cs="Simplified Arabic"/>
          <w:sz w:val="24"/>
          <w:szCs w:val="24"/>
          <w:rtl/>
        </w:rPr>
        <w:t>خصائص الرحلات السياحية المحلية والخارجية</w:t>
      </w:r>
      <w:r w:rsidR="00D53A1C">
        <w:rPr>
          <w:rFonts w:ascii="Simplified Arabic" w:hAnsi="Simplified Arabic" w:cs="Simplified Arabic" w:hint="cs"/>
          <w:sz w:val="24"/>
          <w:szCs w:val="24"/>
          <w:rtl/>
        </w:rPr>
        <w:t xml:space="preserve">، </w:t>
      </w:r>
      <w:r w:rsidRPr="007838DD">
        <w:rPr>
          <w:rFonts w:ascii="Simplified Arabic" w:hAnsi="Simplified Arabic" w:cs="Simplified Arabic" w:hint="cs"/>
          <w:sz w:val="24"/>
          <w:szCs w:val="24"/>
          <w:rtl/>
        </w:rPr>
        <w:t>خصائص و</w:t>
      </w:r>
      <w:r w:rsidRPr="007838DD">
        <w:rPr>
          <w:rFonts w:ascii="Simplified Arabic" w:hAnsi="Simplified Arabic" w:cs="Simplified Arabic"/>
          <w:sz w:val="24"/>
          <w:szCs w:val="24"/>
          <w:rtl/>
        </w:rPr>
        <w:t>تكاليف الرحلة المحلية والخارجية وأوجه الإنفاق خلالها على الرحلات السياحية</w:t>
      </w:r>
      <w:r w:rsidR="00D53A1C">
        <w:rPr>
          <w:rFonts w:ascii="Simplified Arabic" w:hAnsi="Simplified Arabic" w:cs="Simplified Arabic" w:hint="cs"/>
          <w:sz w:val="24"/>
          <w:szCs w:val="24"/>
          <w:rtl/>
        </w:rPr>
        <w:t xml:space="preserve">، اضافة الى </w:t>
      </w:r>
      <w:r w:rsidR="00213820">
        <w:rPr>
          <w:rFonts w:ascii="Simplified Arabic" w:hAnsi="Simplified Arabic" w:cs="Simplified Arabic" w:hint="cs"/>
          <w:sz w:val="24"/>
          <w:szCs w:val="24"/>
          <w:rtl/>
        </w:rPr>
        <w:t xml:space="preserve">بيانات حول توفر </w:t>
      </w:r>
      <w:r w:rsidRPr="007838DD">
        <w:rPr>
          <w:rFonts w:ascii="Simplified Arabic" w:hAnsi="Simplified Arabic" w:cs="Simplified Arabic"/>
          <w:sz w:val="24"/>
          <w:szCs w:val="24"/>
          <w:rtl/>
        </w:rPr>
        <w:t>الخدمات المختلفة في الأماكن ال</w:t>
      </w:r>
      <w:r w:rsidR="00D53A1C">
        <w:rPr>
          <w:rFonts w:ascii="Simplified Arabic" w:hAnsi="Simplified Arabic" w:cs="Simplified Arabic"/>
          <w:sz w:val="24"/>
          <w:szCs w:val="24"/>
          <w:rtl/>
        </w:rPr>
        <w:t xml:space="preserve">سياحية </w:t>
      </w:r>
      <w:proofErr w:type="spellStart"/>
      <w:r w:rsidR="00D53A1C">
        <w:rPr>
          <w:rFonts w:ascii="Simplified Arabic" w:hAnsi="Simplified Arabic" w:cs="Simplified Arabic"/>
          <w:sz w:val="24"/>
          <w:szCs w:val="24"/>
          <w:rtl/>
        </w:rPr>
        <w:t>المزارة</w:t>
      </w:r>
      <w:proofErr w:type="spellEnd"/>
      <w:r w:rsidR="00D53A1C">
        <w:rPr>
          <w:rFonts w:ascii="Simplified Arabic" w:hAnsi="Simplified Arabic" w:cs="Simplified Arabic"/>
          <w:sz w:val="24"/>
          <w:szCs w:val="24"/>
          <w:rtl/>
        </w:rPr>
        <w:t xml:space="preserve"> ودرجة الرضى عنه</w:t>
      </w:r>
      <w:r w:rsidR="00D53A1C">
        <w:rPr>
          <w:rFonts w:ascii="Simplified Arabic" w:hAnsi="Simplified Arabic" w:cs="Simplified Arabic" w:hint="cs"/>
          <w:sz w:val="24"/>
          <w:szCs w:val="24"/>
          <w:rtl/>
        </w:rPr>
        <w:t>ا.</w:t>
      </w:r>
    </w:p>
    <w:p w:rsidR="00EB6444" w:rsidRPr="007838DD" w:rsidRDefault="00EB6444" w:rsidP="00FF2EE1">
      <w:pPr>
        <w:ind w:left="566" w:hanging="567"/>
        <w:jc w:val="lowKashida"/>
        <w:rPr>
          <w:rFonts w:cs="Simplified Arabic"/>
          <w:sz w:val="24"/>
          <w:szCs w:val="24"/>
          <w:rtl/>
        </w:rPr>
      </w:pPr>
    </w:p>
    <w:p w:rsidR="00EB6444" w:rsidRPr="007838DD" w:rsidRDefault="00EB6444" w:rsidP="001121FE">
      <w:pPr>
        <w:pStyle w:val="Heading2"/>
        <w:ind w:left="-19"/>
        <w:jc w:val="both"/>
        <w:rPr>
          <w:rFonts w:cs="Simplified Arabic"/>
          <w:szCs w:val="24"/>
          <w:u w:val="none"/>
          <w:rtl/>
        </w:rPr>
      </w:pPr>
      <w:proofErr w:type="gramStart"/>
      <w:r w:rsidRPr="007838DD">
        <w:rPr>
          <w:rFonts w:cs="Simplified Arabic" w:hint="cs"/>
          <w:szCs w:val="24"/>
          <w:u w:val="none"/>
          <w:rtl/>
        </w:rPr>
        <w:t>2</w:t>
      </w:r>
      <w:r w:rsidRPr="007838DD">
        <w:rPr>
          <w:rFonts w:cs="Simplified Arabic"/>
          <w:szCs w:val="24"/>
          <w:u w:val="none"/>
          <w:rtl/>
        </w:rPr>
        <w:t>.</w:t>
      </w:r>
      <w:r w:rsidRPr="007838DD">
        <w:rPr>
          <w:rFonts w:cs="Simplified Arabic" w:hint="cs"/>
          <w:szCs w:val="24"/>
          <w:u w:val="none"/>
          <w:rtl/>
        </w:rPr>
        <w:t>3</w:t>
      </w:r>
      <w:r w:rsidRPr="007838DD">
        <w:rPr>
          <w:rFonts w:cs="Simplified Arabic"/>
          <w:szCs w:val="24"/>
          <w:u w:val="none"/>
          <w:rtl/>
        </w:rPr>
        <w:t xml:space="preserve">  استمارة</w:t>
      </w:r>
      <w:proofErr w:type="gramEnd"/>
      <w:r w:rsidRPr="007838DD">
        <w:rPr>
          <w:rFonts w:cs="Simplified Arabic"/>
          <w:szCs w:val="24"/>
          <w:u w:val="none"/>
          <w:rtl/>
        </w:rPr>
        <w:t xml:space="preserve"> </w:t>
      </w:r>
      <w:r w:rsidRPr="007838DD">
        <w:rPr>
          <w:rFonts w:cs="Simplified Arabic" w:hint="cs"/>
          <w:szCs w:val="24"/>
          <w:u w:val="none"/>
          <w:rtl/>
        </w:rPr>
        <w:t xml:space="preserve">المسح </w:t>
      </w:r>
    </w:p>
    <w:p w:rsidR="00DD5CDD" w:rsidRPr="007838DD" w:rsidRDefault="00DD5CDD" w:rsidP="00E2571E">
      <w:pPr>
        <w:jc w:val="lowKashida"/>
        <w:rPr>
          <w:rFonts w:cs="Simplified Arabic"/>
          <w:sz w:val="24"/>
          <w:szCs w:val="24"/>
          <w:u w:val="single"/>
          <w:rtl/>
        </w:rPr>
      </w:pPr>
      <w:r w:rsidRPr="007838DD">
        <w:rPr>
          <w:rFonts w:cs="Simplified Arabic"/>
          <w:sz w:val="24"/>
          <w:szCs w:val="24"/>
          <w:rtl/>
        </w:rPr>
        <w:t xml:space="preserve">تم تصميم استمارة المسح بعد </w:t>
      </w:r>
      <w:proofErr w:type="spellStart"/>
      <w:r w:rsidRPr="007838DD">
        <w:rPr>
          <w:rFonts w:cs="Simplified Arabic" w:hint="cs"/>
          <w:sz w:val="24"/>
          <w:szCs w:val="24"/>
          <w:rtl/>
        </w:rPr>
        <w:t>الإطلاع</w:t>
      </w:r>
      <w:proofErr w:type="spellEnd"/>
      <w:r w:rsidRPr="007838DD">
        <w:rPr>
          <w:rFonts w:cs="Simplified Arabic"/>
          <w:sz w:val="24"/>
          <w:szCs w:val="24"/>
          <w:rtl/>
        </w:rPr>
        <w:t xml:space="preserve"> على تجارب الدول الأخرى في موضوع إحصاءات </w:t>
      </w:r>
      <w:r w:rsidRPr="007838DD">
        <w:rPr>
          <w:rFonts w:cs="Simplified Arabic" w:hint="cs"/>
          <w:sz w:val="24"/>
          <w:szCs w:val="24"/>
          <w:rtl/>
        </w:rPr>
        <w:t>السياحة</w:t>
      </w:r>
      <w:r w:rsidRPr="007838DD">
        <w:rPr>
          <w:rFonts w:cs="Simplified Arabic"/>
          <w:sz w:val="24"/>
          <w:szCs w:val="24"/>
          <w:rtl/>
        </w:rPr>
        <w:t xml:space="preserve">، وتوصيات الأمم المتحدة، مع الأخذ بعين </w:t>
      </w:r>
      <w:proofErr w:type="spellStart"/>
      <w:r w:rsidRPr="007838DD">
        <w:rPr>
          <w:rFonts w:cs="Simplified Arabic"/>
          <w:sz w:val="24"/>
          <w:szCs w:val="24"/>
          <w:rtl/>
        </w:rPr>
        <w:t>ا</w:t>
      </w:r>
      <w:r w:rsidR="00E2571E">
        <w:rPr>
          <w:rFonts w:cs="Simplified Arabic" w:hint="cs"/>
          <w:sz w:val="24"/>
          <w:szCs w:val="24"/>
          <w:rtl/>
        </w:rPr>
        <w:t>لإ</w:t>
      </w:r>
      <w:r w:rsidRPr="007838DD">
        <w:rPr>
          <w:rFonts w:cs="Simplified Arabic"/>
          <w:sz w:val="24"/>
          <w:szCs w:val="24"/>
          <w:rtl/>
        </w:rPr>
        <w:t>عتبار</w:t>
      </w:r>
      <w:proofErr w:type="spellEnd"/>
      <w:r w:rsidRPr="007838DD">
        <w:rPr>
          <w:rFonts w:cs="Simplified Arabic"/>
          <w:sz w:val="24"/>
          <w:szCs w:val="24"/>
          <w:rtl/>
        </w:rPr>
        <w:t xml:space="preserve"> خصوصي</w:t>
      </w:r>
      <w:r w:rsidRPr="007838DD">
        <w:rPr>
          <w:rFonts w:cs="Simplified Arabic" w:hint="cs"/>
          <w:sz w:val="24"/>
          <w:szCs w:val="24"/>
          <w:rtl/>
        </w:rPr>
        <w:t>ة</w:t>
      </w:r>
      <w:r w:rsidRPr="007838DD">
        <w:rPr>
          <w:rFonts w:cs="Simplified Arabic"/>
          <w:sz w:val="24"/>
          <w:szCs w:val="24"/>
          <w:rtl/>
        </w:rPr>
        <w:t xml:space="preserve"> المجتمع الفلسطيني في هذا الجانب.</w:t>
      </w:r>
    </w:p>
    <w:p w:rsidR="003C1C21" w:rsidRDefault="003C1C21" w:rsidP="003C1C21">
      <w:pPr>
        <w:pStyle w:val="Heading2"/>
        <w:jc w:val="both"/>
        <w:rPr>
          <w:rFonts w:ascii="Simplified Arabic" w:hAnsi="Simplified Arabic" w:cs="Simplified Arabic"/>
          <w:b w:val="0"/>
          <w:bCs w:val="0"/>
          <w:sz w:val="24"/>
          <w:szCs w:val="24"/>
          <w:rtl/>
        </w:rPr>
      </w:pPr>
    </w:p>
    <w:p w:rsidR="00FF2EE1" w:rsidRPr="007838DD" w:rsidRDefault="00FF2EE1" w:rsidP="003C1C21">
      <w:pPr>
        <w:pStyle w:val="Heading2"/>
        <w:jc w:val="both"/>
        <w:rPr>
          <w:rFonts w:cs="Simplified Arabic"/>
          <w:szCs w:val="24"/>
          <w:u w:val="none"/>
          <w:rtl/>
        </w:rPr>
      </w:pPr>
      <w:proofErr w:type="gramStart"/>
      <w:r w:rsidRPr="007838DD">
        <w:rPr>
          <w:rFonts w:cs="Simplified Arabic"/>
          <w:szCs w:val="24"/>
          <w:u w:val="none"/>
          <w:rtl/>
        </w:rPr>
        <w:t>3.3  تصميم</w:t>
      </w:r>
      <w:proofErr w:type="gramEnd"/>
      <w:r w:rsidRPr="007838DD">
        <w:rPr>
          <w:rFonts w:cs="Simplified Arabic"/>
          <w:szCs w:val="24"/>
          <w:u w:val="none"/>
          <w:rtl/>
        </w:rPr>
        <w:t xml:space="preserve"> العينة</w:t>
      </w:r>
    </w:p>
    <w:p w:rsidR="00B07D9C" w:rsidRDefault="00B07D9C" w:rsidP="00296F61">
      <w:pPr>
        <w:ind w:right="-1"/>
        <w:jc w:val="both"/>
        <w:rPr>
          <w:rFonts w:ascii="Simplified Arabic" w:hAnsi="Simplified Arabic" w:cs="Simplified Arabic"/>
          <w:sz w:val="24"/>
          <w:szCs w:val="24"/>
          <w:rtl/>
        </w:rPr>
      </w:pPr>
      <w:r>
        <w:rPr>
          <w:rFonts w:ascii="Simplified Arabic" w:hAnsi="Simplified Arabic" w:cs="Simplified Arabic"/>
          <w:sz w:val="24"/>
          <w:szCs w:val="24"/>
          <w:rtl/>
        </w:rPr>
        <w:t xml:space="preserve">عينة هذا المسح هي عينة مسح القوى العاملة الذي ينفذه الجهاز المركزي للإحصاء الفلسطيني بصورة دورية منذ أيلول </w:t>
      </w:r>
      <w:r>
        <w:rPr>
          <w:rFonts w:ascii="Simplified Arabic" w:hAnsi="Simplified Arabic" w:cs="Simplified Arabic"/>
          <w:sz w:val="24"/>
          <w:szCs w:val="24"/>
        </w:rPr>
        <w:t>1995</w:t>
      </w:r>
      <w:r>
        <w:rPr>
          <w:rFonts w:ascii="Simplified Arabic" w:hAnsi="Simplified Arabic" w:cs="Simplified Arabic"/>
          <w:sz w:val="24"/>
          <w:szCs w:val="24"/>
          <w:rtl/>
        </w:rPr>
        <w:t xml:space="preserve"> حيث يتم تنفيذ المسح كل ربع (</w:t>
      </w:r>
      <w:r>
        <w:rPr>
          <w:rFonts w:ascii="Simplified Arabic" w:hAnsi="Simplified Arabic" w:cs="Simplified Arabic"/>
          <w:sz w:val="24"/>
          <w:szCs w:val="24"/>
        </w:rPr>
        <w:t>13</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اسبوع) من أرباع السنة </w:t>
      </w:r>
      <w:r w:rsidR="00296F61">
        <w:rPr>
          <w:rFonts w:cs="Simplified Arabic" w:hint="cs"/>
          <w:sz w:val="24"/>
          <w:szCs w:val="24"/>
          <w:rtl/>
        </w:rPr>
        <w:t>وفق</w:t>
      </w:r>
      <w:r w:rsidR="002F2307">
        <w:rPr>
          <w:rFonts w:cs="Simplified Arabic" w:hint="cs"/>
          <w:sz w:val="24"/>
          <w:szCs w:val="24"/>
          <w:rtl/>
        </w:rPr>
        <w:t xml:space="preserve"> مسح السياحة المحلية والخارجية</w:t>
      </w:r>
      <w:r>
        <w:rPr>
          <w:rFonts w:cs="Simplified Arabic"/>
          <w:sz w:val="24"/>
          <w:szCs w:val="24"/>
          <w:rtl/>
        </w:rPr>
        <w:t xml:space="preserve"> </w:t>
      </w:r>
      <w:proofErr w:type="gramStart"/>
      <w:r w:rsidR="00296F61">
        <w:rPr>
          <w:rFonts w:cs="Simplified Arabic" w:hint="cs"/>
          <w:sz w:val="24"/>
          <w:szCs w:val="24"/>
          <w:rtl/>
        </w:rPr>
        <w:t>ك</w:t>
      </w:r>
      <w:r>
        <w:rPr>
          <w:rFonts w:cs="Simplified Arabic"/>
          <w:sz w:val="24"/>
          <w:szCs w:val="24"/>
          <w:rtl/>
        </w:rPr>
        <w:t xml:space="preserve">مرفق </w:t>
      </w:r>
      <w:r w:rsidR="002F2307">
        <w:rPr>
          <w:rFonts w:cs="Simplified Arabic" w:hint="cs"/>
          <w:sz w:val="24"/>
          <w:szCs w:val="24"/>
          <w:rtl/>
        </w:rPr>
        <w:t xml:space="preserve"> مع</w:t>
      </w:r>
      <w:proofErr w:type="gramEnd"/>
      <w:r w:rsidR="002F2307">
        <w:rPr>
          <w:rFonts w:cs="Simplified Arabic" w:hint="cs"/>
          <w:sz w:val="24"/>
          <w:szCs w:val="24"/>
          <w:rtl/>
        </w:rPr>
        <w:t xml:space="preserve"> </w:t>
      </w:r>
      <w:r>
        <w:rPr>
          <w:rFonts w:cs="Simplified Arabic"/>
          <w:sz w:val="24"/>
          <w:szCs w:val="24"/>
          <w:rtl/>
        </w:rPr>
        <w:t xml:space="preserve">مسح القوى العاملة </w:t>
      </w:r>
      <w:r w:rsidR="002F2307">
        <w:rPr>
          <w:rFonts w:cs="Simplified Arabic" w:hint="cs"/>
          <w:sz w:val="24"/>
          <w:szCs w:val="24"/>
          <w:rtl/>
        </w:rPr>
        <w:t>خلال الربع</w:t>
      </w:r>
      <w:r>
        <w:rPr>
          <w:rFonts w:cs="Simplified Arabic"/>
          <w:sz w:val="24"/>
          <w:szCs w:val="24"/>
          <w:rtl/>
        </w:rPr>
        <w:t xml:space="preserve"> الأول</w:t>
      </w:r>
      <w:r w:rsidR="002F2307">
        <w:rPr>
          <w:rFonts w:cs="Simplified Arabic" w:hint="cs"/>
          <w:sz w:val="24"/>
          <w:szCs w:val="24"/>
          <w:rtl/>
        </w:rPr>
        <w:t xml:space="preserve"> من</w:t>
      </w:r>
      <w:r>
        <w:rPr>
          <w:rFonts w:cs="Simplified Arabic"/>
          <w:sz w:val="24"/>
          <w:szCs w:val="24"/>
          <w:rtl/>
        </w:rPr>
        <w:t xml:space="preserve"> </w:t>
      </w:r>
      <w:r w:rsidR="002F2307">
        <w:rPr>
          <w:rFonts w:cs="Simplified Arabic" w:hint="cs"/>
          <w:sz w:val="24"/>
          <w:szCs w:val="24"/>
          <w:rtl/>
        </w:rPr>
        <w:t>ا</w:t>
      </w:r>
      <w:r>
        <w:rPr>
          <w:rFonts w:cs="Simplified Arabic"/>
          <w:sz w:val="24"/>
          <w:szCs w:val="24"/>
          <w:rtl/>
        </w:rPr>
        <w:t>لعام 20</w:t>
      </w:r>
      <w:r w:rsidR="00E623FC">
        <w:rPr>
          <w:rFonts w:cs="Simplified Arabic" w:hint="cs"/>
          <w:sz w:val="24"/>
          <w:szCs w:val="24"/>
          <w:rtl/>
        </w:rPr>
        <w:t>23</w:t>
      </w:r>
      <w:r>
        <w:rPr>
          <w:rFonts w:ascii="Simplified Arabic" w:hAnsi="Simplified Arabic" w:cs="Simplified Arabic"/>
          <w:sz w:val="24"/>
          <w:szCs w:val="24"/>
          <w:rtl/>
        </w:rPr>
        <w:t xml:space="preserve">. </w:t>
      </w:r>
    </w:p>
    <w:p w:rsidR="00E623FC" w:rsidRDefault="00E623FC" w:rsidP="00E623FC">
      <w:pPr>
        <w:ind w:left="-1"/>
        <w:jc w:val="both"/>
        <w:rPr>
          <w:rFonts w:cs="Simplified Arabic"/>
          <w:sz w:val="24"/>
          <w:szCs w:val="24"/>
          <w:rtl/>
        </w:rPr>
      </w:pPr>
    </w:p>
    <w:p w:rsidR="00E623FC" w:rsidRDefault="00E623FC" w:rsidP="00E623FC">
      <w:pPr>
        <w:ind w:left="-1"/>
        <w:jc w:val="both"/>
        <w:rPr>
          <w:rFonts w:ascii="Simplified Arabic" w:hAnsi="Simplified Arabic" w:cs="Simplified Arabic"/>
          <w:sz w:val="24"/>
          <w:szCs w:val="24"/>
          <w:rtl/>
        </w:rPr>
      </w:pPr>
      <w:r>
        <w:rPr>
          <w:rFonts w:cs="Simplified Arabic" w:hint="cs"/>
          <w:sz w:val="24"/>
          <w:szCs w:val="24"/>
          <w:rtl/>
        </w:rPr>
        <w:t xml:space="preserve">حيث </w:t>
      </w:r>
      <w:r w:rsidRPr="00BA6C2A">
        <w:rPr>
          <w:rFonts w:cs="Simplified Arabic" w:hint="cs"/>
          <w:sz w:val="24"/>
          <w:szCs w:val="24"/>
          <w:rtl/>
        </w:rPr>
        <w:t xml:space="preserve">بلغ </w:t>
      </w:r>
      <w:r w:rsidRPr="00BA6C2A">
        <w:rPr>
          <w:rFonts w:cs="Simplified Arabic"/>
          <w:sz w:val="24"/>
          <w:szCs w:val="24"/>
          <w:rtl/>
        </w:rPr>
        <w:t>حجم العينة</w:t>
      </w:r>
      <w:r w:rsidRPr="00BA6C2A">
        <w:rPr>
          <w:rFonts w:cs="Simplified Arabic" w:hint="cs"/>
          <w:sz w:val="24"/>
          <w:szCs w:val="24"/>
          <w:rtl/>
        </w:rPr>
        <w:t xml:space="preserve"> المخطط له</w:t>
      </w:r>
      <w:r w:rsidRPr="00BA6C2A">
        <w:rPr>
          <w:rFonts w:cs="Simplified Arabic"/>
          <w:sz w:val="24"/>
          <w:szCs w:val="24"/>
          <w:rtl/>
        </w:rPr>
        <w:t xml:space="preserve"> </w:t>
      </w:r>
      <w:r w:rsidRPr="00BA6C2A">
        <w:rPr>
          <w:rFonts w:cs="Simplified Arabic" w:hint="cs"/>
          <w:sz w:val="24"/>
          <w:szCs w:val="24"/>
          <w:rtl/>
        </w:rPr>
        <w:t>8</w:t>
      </w:r>
      <w:r w:rsidRPr="00BA6C2A">
        <w:rPr>
          <w:rFonts w:cs="Simplified Arabic"/>
          <w:sz w:val="24"/>
          <w:szCs w:val="24"/>
          <w:rtl/>
        </w:rPr>
        <w:t>,</w:t>
      </w:r>
      <w:r w:rsidRPr="00BA6C2A">
        <w:rPr>
          <w:rFonts w:cs="Simplified Arabic" w:hint="cs"/>
          <w:sz w:val="24"/>
          <w:szCs w:val="24"/>
          <w:rtl/>
        </w:rPr>
        <w:t xml:space="preserve">040 </w:t>
      </w:r>
      <w:r w:rsidRPr="00BA6C2A">
        <w:rPr>
          <w:rFonts w:cs="Simplified Arabic"/>
          <w:sz w:val="24"/>
          <w:szCs w:val="24"/>
          <w:rtl/>
        </w:rPr>
        <w:t>أسرة</w:t>
      </w:r>
      <w:r w:rsidRPr="00BA6C2A">
        <w:rPr>
          <w:rFonts w:ascii="Simplified Arabic" w:hAnsi="Simplified Arabic" w:cs="Simplified Arabic" w:hint="cs"/>
          <w:b/>
          <w:bCs/>
          <w:sz w:val="24"/>
          <w:szCs w:val="24"/>
          <w:rtl/>
        </w:rPr>
        <w:t xml:space="preserve"> </w:t>
      </w:r>
      <w:r w:rsidRPr="00BA6C2A">
        <w:rPr>
          <w:rFonts w:ascii="Simplified Arabic" w:hAnsi="Simplified Arabic" w:cs="Simplified Arabic" w:hint="cs"/>
          <w:sz w:val="24"/>
          <w:szCs w:val="24"/>
          <w:rtl/>
        </w:rPr>
        <w:t xml:space="preserve">تم </w:t>
      </w:r>
      <w:r w:rsidR="009256D6" w:rsidRPr="00BA6C2A">
        <w:rPr>
          <w:rFonts w:ascii="Simplified Arabic" w:hAnsi="Simplified Arabic" w:cs="Simplified Arabic" w:hint="cs"/>
          <w:sz w:val="24"/>
          <w:szCs w:val="24"/>
          <w:rtl/>
        </w:rPr>
        <w:t>استيفا</w:t>
      </w:r>
      <w:r w:rsidR="009256D6" w:rsidRPr="00BA6C2A">
        <w:rPr>
          <w:rFonts w:ascii="Simplified Arabic" w:hAnsi="Simplified Arabic" w:cs="Simplified Arabic" w:hint="eastAsia"/>
          <w:sz w:val="24"/>
          <w:szCs w:val="24"/>
          <w:rtl/>
        </w:rPr>
        <w:t>ء</w:t>
      </w:r>
      <w:r w:rsidRPr="00BA6C2A">
        <w:rPr>
          <w:rFonts w:ascii="Simplified Arabic" w:hAnsi="Simplified Arabic" w:cs="Simplified Arabic" w:hint="cs"/>
          <w:sz w:val="24"/>
          <w:szCs w:val="24"/>
          <w:rtl/>
        </w:rPr>
        <w:t xml:space="preserve"> 6</w:t>
      </w:r>
      <w:r w:rsidR="00296F61" w:rsidRPr="00BA6C2A">
        <w:rPr>
          <w:rFonts w:cs="Simplified Arabic"/>
          <w:sz w:val="24"/>
          <w:szCs w:val="24"/>
          <w:rtl/>
        </w:rPr>
        <w:t>,</w:t>
      </w:r>
      <w:r w:rsidRPr="00BA6C2A">
        <w:rPr>
          <w:rFonts w:ascii="Simplified Arabic" w:hAnsi="Simplified Arabic" w:cs="Simplified Arabic" w:hint="cs"/>
          <w:sz w:val="24"/>
          <w:szCs w:val="24"/>
          <w:rtl/>
        </w:rPr>
        <w:t>3</w:t>
      </w:r>
      <w:r>
        <w:rPr>
          <w:rFonts w:ascii="Simplified Arabic" w:hAnsi="Simplified Arabic" w:cs="Simplified Arabic" w:hint="cs"/>
          <w:sz w:val="24"/>
          <w:szCs w:val="24"/>
          <w:rtl/>
        </w:rPr>
        <w:t>18</w:t>
      </w:r>
      <w:r w:rsidRPr="00BA6C2A">
        <w:rPr>
          <w:rFonts w:ascii="Simplified Arabic" w:hAnsi="Simplified Arabic" w:cs="Simplified Arabic" w:hint="cs"/>
          <w:sz w:val="24"/>
          <w:szCs w:val="24"/>
          <w:rtl/>
        </w:rPr>
        <w:t xml:space="preserve"> </w:t>
      </w:r>
      <w:r w:rsidR="009256D6" w:rsidRPr="00BA6C2A">
        <w:rPr>
          <w:rFonts w:ascii="Simplified Arabic" w:hAnsi="Simplified Arabic" w:cs="Simplified Arabic" w:hint="cs"/>
          <w:sz w:val="24"/>
          <w:szCs w:val="24"/>
          <w:rtl/>
        </w:rPr>
        <w:t>أسرة</w:t>
      </w:r>
      <w:r>
        <w:rPr>
          <w:rFonts w:ascii="Simplified Arabic" w:hAnsi="Simplified Arabic" w:cs="Simplified Arabic" w:hint="cs"/>
          <w:sz w:val="24"/>
          <w:szCs w:val="24"/>
          <w:rtl/>
        </w:rPr>
        <w:t xml:space="preserve"> تم اعتماد العينة الطبقة </w:t>
      </w:r>
      <w:proofErr w:type="spellStart"/>
      <w:r>
        <w:rPr>
          <w:rFonts w:ascii="Simplified Arabic" w:hAnsi="Simplified Arabic" w:cs="Simplified Arabic" w:hint="cs"/>
          <w:sz w:val="24"/>
          <w:szCs w:val="24"/>
          <w:rtl/>
        </w:rPr>
        <w:t>العنودية</w:t>
      </w:r>
      <w:proofErr w:type="spellEnd"/>
      <w:r>
        <w:rPr>
          <w:rFonts w:ascii="Simplified Arabic" w:hAnsi="Simplified Arabic" w:cs="Simplified Arabic" w:hint="cs"/>
          <w:sz w:val="24"/>
          <w:szCs w:val="24"/>
          <w:rtl/>
        </w:rPr>
        <w:t xml:space="preserve"> ذات مرحلتين في عملية تصميم العينة، حيث تم اختيار 536 منطقة عد في المرحلة الاولى بطريقة متناسبة مع الحجم (</w:t>
      </w:r>
      <w:r>
        <w:rPr>
          <w:rFonts w:ascii="Simplified Arabic" w:hAnsi="Simplified Arabic" w:cs="Simplified Arabic"/>
          <w:sz w:val="24"/>
          <w:szCs w:val="24"/>
        </w:rPr>
        <w:t>PPS</w:t>
      </w:r>
      <w:r>
        <w:rPr>
          <w:rFonts w:ascii="Simplified Arabic" w:hAnsi="Simplified Arabic" w:cs="Simplified Arabic" w:hint="cs"/>
          <w:sz w:val="24"/>
          <w:szCs w:val="24"/>
          <w:rtl/>
        </w:rPr>
        <w:t xml:space="preserve">)، وتم اختيار 15 اسرة من كل منطقة عد في المرحلة الثانية بطريقة عشوائية منتظمة، لتلبية الاحتياجات اللوجستية لجمع البيانات </w:t>
      </w:r>
      <w:r w:rsidRPr="00B45076">
        <w:rPr>
          <w:rFonts w:ascii="Simplified Arabic" w:hAnsi="Simplified Arabic" w:cs="Simplified Arabic"/>
          <w:sz w:val="24"/>
          <w:szCs w:val="24"/>
          <w:rtl/>
        </w:rPr>
        <w:t xml:space="preserve">وبالتالي تجنب التحديات اللوجستية وما يرتبط بها من ارتفاع تكاليف جمع البيانات، </w:t>
      </w:r>
      <w:r>
        <w:rPr>
          <w:rFonts w:ascii="Simplified Arabic" w:hAnsi="Simplified Arabic" w:cs="Simplified Arabic" w:hint="cs"/>
          <w:sz w:val="24"/>
          <w:szCs w:val="24"/>
          <w:rtl/>
        </w:rPr>
        <w:t xml:space="preserve">وتم </w:t>
      </w:r>
      <w:r w:rsidRPr="00B45076">
        <w:rPr>
          <w:rFonts w:ascii="Simplified Arabic" w:hAnsi="Simplified Arabic" w:cs="Simplified Arabic"/>
          <w:sz w:val="24"/>
          <w:szCs w:val="24"/>
          <w:rtl/>
        </w:rPr>
        <w:t>الحفاظ الكامل على طبيعة أخذ العينات الاحتمالية لمسح</w:t>
      </w:r>
      <w:r>
        <w:rPr>
          <w:rFonts w:ascii="Simplified Arabic" w:hAnsi="Simplified Arabic" w:cs="Simplified Arabic" w:hint="cs"/>
          <w:sz w:val="24"/>
          <w:szCs w:val="24"/>
          <w:rtl/>
        </w:rPr>
        <w:t>.</w:t>
      </w:r>
    </w:p>
    <w:p w:rsidR="00E623FC" w:rsidRPr="00584A47" w:rsidRDefault="00E623FC" w:rsidP="00E623FC">
      <w:pPr>
        <w:jc w:val="lowKashida"/>
        <w:rPr>
          <w:rFonts w:cs="Simplified Arabic"/>
          <w:b/>
          <w:bCs/>
          <w:sz w:val="16"/>
          <w:szCs w:val="16"/>
          <w:rtl/>
        </w:rPr>
      </w:pPr>
    </w:p>
    <w:p w:rsidR="00E623FC" w:rsidRDefault="00EC2B45" w:rsidP="00E623FC">
      <w:pPr>
        <w:ind w:left="-1"/>
        <w:rPr>
          <w:rFonts w:cs="Simplified Arabic"/>
          <w:b/>
          <w:bCs/>
          <w:szCs w:val="24"/>
          <w:rtl/>
        </w:rPr>
      </w:pPr>
      <w:r>
        <w:rPr>
          <w:rFonts w:cs="Simplified Arabic" w:hint="cs"/>
          <w:b/>
          <w:bCs/>
          <w:szCs w:val="24"/>
          <w:rtl/>
        </w:rPr>
        <w:t xml:space="preserve">1.3.3 </w:t>
      </w:r>
      <w:r w:rsidR="00E623FC" w:rsidRPr="00584A47">
        <w:rPr>
          <w:rFonts w:cs="Simplified Arabic" w:hint="cs"/>
          <w:b/>
          <w:bCs/>
          <w:szCs w:val="24"/>
          <w:rtl/>
        </w:rPr>
        <w:t xml:space="preserve">حساب </w:t>
      </w:r>
      <w:r w:rsidR="00E623FC">
        <w:rPr>
          <w:rFonts w:cs="Simplified Arabic" w:hint="cs"/>
          <w:b/>
          <w:bCs/>
          <w:szCs w:val="24"/>
          <w:rtl/>
        </w:rPr>
        <w:t>اوزان اخذ العينات</w:t>
      </w:r>
      <w:r w:rsidR="00E623FC" w:rsidRPr="00584A47">
        <w:rPr>
          <w:rFonts w:cs="Simplified Arabic" w:hint="cs"/>
          <w:b/>
          <w:bCs/>
          <w:szCs w:val="24"/>
          <w:rtl/>
        </w:rPr>
        <w:t xml:space="preserve"> </w:t>
      </w:r>
    </w:p>
    <w:p w:rsidR="00E623FC" w:rsidRPr="00B131DD" w:rsidRDefault="00E623FC" w:rsidP="00E623FC">
      <w:pPr>
        <w:ind w:left="-1"/>
        <w:rPr>
          <w:rFonts w:cs="Simplified Arabic"/>
          <w:szCs w:val="24"/>
          <w:rtl/>
        </w:rPr>
      </w:pPr>
      <w:r w:rsidRPr="00B131DD">
        <w:rPr>
          <w:rFonts w:cs="Simplified Arabic"/>
          <w:szCs w:val="24"/>
          <w:rtl/>
        </w:rPr>
        <w:t xml:space="preserve">كانت الأهداف الأساسية لإجراء حساب الأوزان هي </w:t>
      </w:r>
    </w:p>
    <w:p w:rsidR="00E623FC" w:rsidRDefault="00E623FC" w:rsidP="00E623FC">
      <w:pPr>
        <w:numPr>
          <w:ilvl w:val="0"/>
          <w:numId w:val="34"/>
        </w:numPr>
        <w:autoSpaceDE/>
        <w:autoSpaceDN/>
        <w:rPr>
          <w:rFonts w:cs="Simplified Arabic"/>
          <w:szCs w:val="24"/>
        </w:rPr>
      </w:pPr>
      <w:r>
        <w:rPr>
          <w:rFonts w:cs="Simplified Arabic"/>
          <w:szCs w:val="24"/>
          <w:rtl/>
        </w:rPr>
        <w:t>تحسين كفاءة التقدير</w:t>
      </w:r>
    </w:p>
    <w:p w:rsidR="00E623FC" w:rsidRPr="00B131DD" w:rsidRDefault="00E623FC" w:rsidP="00E623FC">
      <w:pPr>
        <w:numPr>
          <w:ilvl w:val="0"/>
          <w:numId w:val="34"/>
        </w:numPr>
        <w:autoSpaceDE/>
        <w:autoSpaceDN/>
        <w:rPr>
          <w:rFonts w:cs="Simplified Arabic"/>
          <w:szCs w:val="24"/>
        </w:rPr>
      </w:pPr>
      <w:r>
        <w:rPr>
          <w:rFonts w:cs="Simplified Arabic" w:hint="cs"/>
          <w:szCs w:val="24"/>
          <w:rtl/>
        </w:rPr>
        <w:t>معالجة حالات عدم الاستجابة</w:t>
      </w:r>
    </w:p>
    <w:p w:rsidR="00E623FC" w:rsidRPr="00B131DD" w:rsidRDefault="00E623FC" w:rsidP="00E623FC">
      <w:pPr>
        <w:numPr>
          <w:ilvl w:val="0"/>
          <w:numId w:val="34"/>
        </w:numPr>
        <w:autoSpaceDE/>
        <w:autoSpaceDN/>
        <w:rPr>
          <w:rFonts w:cs="Simplified Arabic"/>
          <w:szCs w:val="24"/>
          <w:rtl/>
        </w:rPr>
      </w:pPr>
      <w:r w:rsidRPr="00B131DD">
        <w:rPr>
          <w:rFonts w:cs="Simplified Arabic"/>
          <w:szCs w:val="24"/>
          <w:rtl/>
        </w:rPr>
        <w:t>التخفيف من مخاطر التحيز</w:t>
      </w:r>
    </w:p>
    <w:p w:rsidR="00E623FC" w:rsidRPr="00B131DD" w:rsidRDefault="00E623FC" w:rsidP="00E623FC">
      <w:pPr>
        <w:ind w:left="359"/>
        <w:rPr>
          <w:rFonts w:cs="Simplified Arabic"/>
          <w:szCs w:val="24"/>
        </w:rPr>
      </w:pPr>
    </w:p>
    <w:p w:rsidR="00E623FC" w:rsidRPr="00224B7E" w:rsidRDefault="00E623FC" w:rsidP="00E623FC">
      <w:pPr>
        <w:ind w:left="359" w:hanging="360"/>
        <w:rPr>
          <w:rFonts w:ascii="Simplified Arabic" w:hAnsi="Simplified Arabic" w:cs="Simplified Arabic"/>
          <w:sz w:val="24"/>
          <w:szCs w:val="24"/>
          <w:rtl/>
        </w:rPr>
      </w:pPr>
      <w:r w:rsidRPr="00224B7E">
        <w:rPr>
          <w:rFonts w:ascii="Simplified Arabic" w:hAnsi="Simplified Arabic" w:cs="Simplified Arabic"/>
          <w:sz w:val="24"/>
          <w:szCs w:val="24"/>
          <w:rtl/>
        </w:rPr>
        <w:t>وتمثلت الخطوات الإجرائية الرئيسية المتخذة فيما يلي:</w:t>
      </w:r>
    </w:p>
    <w:p w:rsidR="00CB30B7" w:rsidRDefault="00E623FC" w:rsidP="00CB30B7">
      <w:pPr>
        <w:rPr>
          <w:rFonts w:ascii="Simplified Arabic" w:hAnsi="Simplified Arabic" w:cs="Simplified Arabic"/>
          <w:sz w:val="24"/>
          <w:szCs w:val="24"/>
        </w:rPr>
      </w:pPr>
      <w:r w:rsidRPr="00224B7E">
        <w:rPr>
          <w:rFonts w:ascii="Simplified Arabic" w:hAnsi="Simplified Arabic" w:cs="Simplified Arabic"/>
          <w:sz w:val="24"/>
          <w:szCs w:val="24"/>
          <w:rtl/>
        </w:rPr>
        <w:t xml:space="preserve">الخطوة </w:t>
      </w:r>
      <w:r w:rsidR="00CB30B7">
        <w:rPr>
          <w:rFonts w:ascii="Simplified Arabic" w:hAnsi="Simplified Arabic" w:cs="Simplified Arabic" w:hint="cs"/>
          <w:sz w:val="24"/>
          <w:szCs w:val="24"/>
          <w:rtl/>
        </w:rPr>
        <w:t>الاولى</w:t>
      </w:r>
      <w:r w:rsidRPr="00224B7E">
        <w:rPr>
          <w:rFonts w:ascii="Simplified Arabic" w:hAnsi="Simplified Arabic" w:cs="Simplified Arabic"/>
          <w:sz w:val="24"/>
          <w:szCs w:val="24"/>
          <w:rtl/>
        </w:rPr>
        <w:t>: اشتقاق الأوزان الأولية للأسر المعيشية والأفراد المدرجين في القائمة.</w:t>
      </w:r>
    </w:p>
    <w:p w:rsidR="00E623FC" w:rsidRPr="00224B7E" w:rsidRDefault="00E623FC" w:rsidP="00CB30B7">
      <w:pPr>
        <w:rPr>
          <w:rFonts w:ascii="Simplified Arabic" w:hAnsi="Simplified Arabic" w:cs="Simplified Arabic"/>
          <w:sz w:val="24"/>
          <w:szCs w:val="24"/>
          <w:rtl/>
        </w:rPr>
      </w:pPr>
      <w:r w:rsidRPr="00224B7E">
        <w:rPr>
          <w:rFonts w:ascii="Simplified Arabic" w:hAnsi="Simplified Arabic" w:cs="Simplified Arabic"/>
          <w:sz w:val="24"/>
          <w:szCs w:val="24"/>
          <w:rtl/>
        </w:rPr>
        <w:t xml:space="preserve"> </w:t>
      </w:r>
      <w:proofErr w:type="spellStart"/>
      <w:r w:rsidR="00CB30B7">
        <w:rPr>
          <w:rFonts w:ascii="Simplified Arabic" w:hAnsi="Simplified Arabic" w:cs="Simplified Arabic" w:hint="cs"/>
          <w:sz w:val="24"/>
          <w:szCs w:val="24"/>
          <w:rtl/>
        </w:rPr>
        <w:t>منخلال</w:t>
      </w:r>
      <w:proofErr w:type="spellEnd"/>
      <w:r w:rsidRPr="00224B7E">
        <w:rPr>
          <w:rFonts w:ascii="Simplified Arabic" w:hAnsi="Simplified Arabic" w:cs="Simplified Arabic"/>
          <w:sz w:val="24"/>
          <w:szCs w:val="24"/>
          <w:rtl/>
        </w:rPr>
        <w:t xml:space="preserve"> مقلوبات احتمالات التضمين الناتجة عن خوارزمية أخذ العينات </w:t>
      </w:r>
      <w:r w:rsidRPr="00224B7E">
        <w:rPr>
          <w:rFonts w:ascii="Simplified Arabic" w:hAnsi="Simplified Arabic" w:cs="Simplified Arabic"/>
          <w:sz w:val="24"/>
          <w:szCs w:val="24"/>
        </w:rPr>
        <w:t>PPS</w:t>
      </w:r>
    </w:p>
    <w:p w:rsidR="00E623FC" w:rsidRPr="00224B7E" w:rsidRDefault="00E623FC" w:rsidP="00E623FC">
      <w:pPr>
        <w:rPr>
          <w:rFonts w:ascii="Simplified Arabic" w:hAnsi="Simplified Arabic" w:cs="Simplified Arabic"/>
          <w:sz w:val="24"/>
          <w:szCs w:val="24"/>
          <w:rtl/>
        </w:rPr>
      </w:pPr>
      <w:r w:rsidRPr="00224B7E">
        <w:rPr>
          <w:rFonts w:ascii="Simplified Arabic" w:hAnsi="Simplified Arabic" w:cs="Simplified Arabic"/>
          <w:sz w:val="24"/>
          <w:szCs w:val="24"/>
          <w:rtl/>
        </w:rPr>
        <w:t>الخطوة الثانية: ضبط أوزان الأسر والأفراد في القائمة لعدم الاستجابة على مستوى الأسرة.</w:t>
      </w:r>
    </w:p>
    <w:p w:rsidR="00E623FC" w:rsidRPr="00224B7E" w:rsidRDefault="00E623FC" w:rsidP="00CB30B7">
      <w:pPr>
        <w:rPr>
          <w:rFonts w:ascii="Simplified Arabic" w:hAnsi="Simplified Arabic" w:cs="Simplified Arabic"/>
          <w:sz w:val="24"/>
          <w:szCs w:val="24"/>
          <w:rtl/>
        </w:rPr>
      </w:pPr>
      <w:r w:rsidRPr="00224B7E">
        <w:rPr>
          <w:rFonts w:ascii="Simplified Arabic" w:hAnsi="Simplified Arabic" w:cs="Simplified Arabic"/>
          <w:sz w:val="24"/>
          <w:szCs w:val="24"/>
          <w:rtl/>
        </w:rPr>
        <w:lastRenderedPageBreak/>
        <w:t xml:space="preserve">الخطوة الثالثة: معايرة الأوزان التي تم الحصول عليها في الخطوة 2، باستخدام مجاميع مناسبة على مستوى الأسرة والفرد حسب </w:t>
      </w:r>
      <w:r w:rsidR="00CB30B7">
        <w:rPr>
          <w:rFonts w:ascii="Simplified Arabic" w:hAnsi="Simplified Arabic" w:cs="Simplified Arabic" w:hint="cs"/>
          <w:sz w:val="24"/>
          <w:szCs w:val="24"/>
          <w:rtl/>
        </w:rPr>
        <w:t>تقديرات الاسر والافراد للعام 2023</w:t>
      </w:r>
      <w:r w:rsidRPr="00224B7E">
        <w:rPr>
          <w:rFonts w:ascii="Simplified Arabic" w:hAnsi="Simplified Arabic" w:cs="Simplified Arabic"/>
          <w:sz w:val="24"/>
          <w:szCs w:val="24"/>
          <w:rtl/>
        </w:rPr>
        <w:t>.</w:t>
      </w:r>
    </w:p>
    <w:p w:rsidR="00E623FC" w:rsidRPr="00224B7E" w:rsidRDefault="00E623FC" w:rsidP="00E623FC">
      <w:pPr>
        <w:ind w:left="-1"/>
        <w:jc w:val="lowKashida"/>
        <w:rPr>
          <w:rFonts w:ascii="Simplified Arabic" w:hAnsi="Simplified Arabic" w:cs="Simplified Arabic"/>
          <w:b/>
          <w:bCs/>
          <w:sz w:val="24"/>
          <w:szCs w:val="24"/>
          <w:rtl/>
        </w:rPr>
      </w:pPr>
    </w:p>
    <w:p w:rsidR="00E623FC" w:rsidRPr="00BC2B57" w:rsidRDefault="00E623FC" w:rsidP="00E623FC">
      <w:pPr>
        <w:ind w:left="-1"/>
        <w:jc w:val="lowKashida"/>
        <w:rPr>
          <w:rFonts w:cs="Simplified Arabic"/>
          <w:b/>
          <w:bCs/>
          <w:szCs w:val="24"/>
          <w:rtl/>
        </w:rPr>
      </w:pPr>
      <w:r w:rsidRPr="00BC2B57">
        <w:rPr>
          <w:rFonts w:cs="Simplified Arabic"/>
          <w:b/>
          <w:bCs/>
          <w:szCs w:val="24"/>
          <w:rtl/>
        </w:rPr>
        <w:t>فترة الإسناد:</w:t>
      </w:r>
    </w:p>
    <w:p w:rsidR="00E623FC" w:rsidRPr="00584A47" w:rsidRDefault="00E623FC" w:rsidP="00E623FC">
      <w:pPr>
        <w:ind w:left="-1"/>
        <w:jc w:val="lowKashida"/>
        <w:rPr>
          <w:rFonts w:cs="Simplified Arabic"/>
          <w:szCs w:val="24"/>
          <w:rtl/>
        </w:rPr>
      </w:pPr>
      <w:r w:rsidRPr="00BC2B57">
        <w:rPr>
          <w:rFonts w:cs="Simplified Arabic"/>
          <w:sz w:val="24"/>
          <w:szCs w:val="24"/>
          <w:rtl/>
        </w:rPr>
        <w:t>الأسبوع الذي ينتهي بيوم الجمعة الذي يسبق زيارة الباحث الميداني للأسرة</w:t>
      </w:r>
      <w:r w:rsidRPr="00BC2B57">
        <w:rPr>
          <w:rFonts w:cs="Simplified Arabic"/>
          <w:szCs w:val="24"/>
          <w:rtl/>
        </w:rPr>
        <w:t>.</w:t>
      </w:r>
    </w:p>
    <w:p w:rsidR="00E623FC" w:rsidRPr="00584A47" w:rsidRDefault="00E623FC" w:rsidP="00E623FC">
      <w:pPr>
        <w:ind w:left="-1"/>
        <w:jc w:val="lowKashida"/>
        <w:rPr>
          <w:rFonts w:cs="Simplified Arabic"/>
          <w:sz w:val="16"/>
          <w:szCs w:val="16"/>
          <w:rtl/>
        </w:rPr>
      </w:pPr>
    </w:p>
    <w:p w:rsidR="00E623FC" w:rsidRPr="00584A47" w:rsidRDefault="00E623FC" w:rsidP="00E623FC">
      <w:pPr>
        <w:ind w:left="-1"/>
        <w:jc w:val="lowKashida"/>
        <w:rPr>
          <w:rFonts w:cs="Simplified Arabic"/>
          <w:sz w:val="12"/>
          <w:szCs w:val="16"/>
          <w:rtl/>
        </w:rPr>
      </w:pPr>
    </w:p>
    <w:p w:rsidR="003C1C21" w:rsidRDefault="003C1C21" w:rsidP="003C1C21">
      <w:pPr>
        <w:jc w:val="lowKashida"/>
        <w:rPr>
          <w:rFonts w:cs="Simplified Arabic"/>
          <w:b/>
          <w:bCs/>
          <w:szCs w:val="24"/>
          <w:rtl/>
        </w:rPr>
      </w:pPr>
      <w:r>
        <w:rPr>
          <w:rFonts w:cs="Simplified Arabic" w:hint="cs"/>
          <w:b/>
          <w:bCs/>
          <w:szCs w:val="24"/>
          <w:rtl/>
        </w:rPr>
        <w:t>4.3 العمليات الميدانية</w:t>
      </w:r>
    </w:p>
    <w:p w:rsidR="003C1C21" w:rsidRPr="00E03E15" w:rsidRDefault="003C1C21" w:rsidP="003C1C21">
      <w:pPr>
        <w:jc w:val="lowKashida"/>
        <w:rPr>
          <w:rFonts w:cs="Simplified Arabic"/>
          <w:b/>
          <w:bCs/>
          <w:sz w:val="12"/>
          <w:szCs w:val="16"/>
          <w:rtl/>
        </w:rPr>
      </w:pPr>
    </w:p>
    <w:p w:rsidR="00E623FC" w:rsidRPr="00584A47" w:rsidRDefault="003C1C21" w:rsidP="003C1C21">
      <w:pPr>
        <w:jc w:val="lowKashida"/>
        <w:rPr>
          <w:rFonts w:cs="Simplified Arabic"/>
          <w:b/>
          <w:bCs/>
          <w:szCs w:val="24"/>
          <w:rtl/>
        </w:rPr>
      </w:pPr>
      <w:r>
        <w:rPr>
          <w:rFonts w:cs="Simplified Arabic" w:hint="cs"/>
          <w:b/>
          <w:bCs/>
          <w:szCs w:val="24"/>
          <w:rtl/>
        </w:rPr>
        <w:t xml:space="preserve">1.4.3 </w:t>
      </w:r>
      <w:r w:rsidR="00E623FC" w:rsidRPr="00584A47">
        <w:rPr>
          <w:rFonts w:cs="Simplified Arabic" w:hint="cs"/>
          <w:b/>
          <w:bCs/>
          <w:szCs w:val="24"/>
          <w:rtl/>
        </w:rPr>
        <w:t>التدريب والتعيين</w:t>
      </w:r>
    </w:p>
    <w:p w:rsidR="00E623FC" w:rsidRPr="00584A47" w:rsidRDefault="00E623FC" w:rsidP="00CB30B7">
      <w:pPr>
        <w:jc w:val="lowKashida"/>
        <w:rPr>
          <w:rFonts w:cs="Simplified Arabic"/>
          <w:szCs w:val="24"/>
          <w:rtl/>
        </w:rPr>
      </w:pPr>
      <w:r w:rsidRPr="00584A47">
        <w:rPr>
          <w:rFonts w:cs="Simplified Arabic" w:hint="cs"/>
          <w:szCs w:val="24"/>
          <w:rtl/>
        </w:rPr>
        <w:t>تم عقد دورة تدريبية للباحثين الميدانيين والمشرفين بهدف إكسابهم المهارات الأساسية بالعمل الميداني وآليات إجراء المقابلات حتى ينجزوا عملهم بكل يسر ودقة.</w:t>
      </w:r>
      <w:r w:rsidRPr="00584A47">
        <w:rPr>
          <w:rFonts w:cs="Simplified Arabic" w:hint="cs"/>
          <w:b/>
          <w:bCs/>
          <w:szCs w:val="24"/>
          <w:rtl/>
        </w:rPr>
        <w:t xml:space="preserve">  </w:t>
      </w:r>
    </w:p>
    <w:p w:rsidR="00E623FC" w:rsidRPr="00584A47" w:rsidRDefault="00E623FC" w:rsidP="00E623FC">
      <w:pPr>
        <w:jc w:val="lowKashida"/>
        <w:rPr>
          <w:rFonts w:cs="Simplified Arabic"/>
          <w:b/>
          <w:bCs/>
          <w:sz w:val="10"/>
          <w:szCs w:val="10"/>
          <w:rtl/>
        </w:rPr>
      </w:pPr>
    </w:p>
    <w:p w:rsidR="00E623FC" w:rsidRPr="00584A47" w:rsidRDefault="00E623FC" w:rsidP="00E623FC">
      <w:pPr>
        <w:jc w:val="lowKashida"/>
        <w:rPr>
          <w:rFonts w:cs="Simplified Arabic"/>
          <w:szCs w:val="24"/>
          <w:rtl/>
        </w:rPr>
      </w:pPr>
      <w:r w:rsidRPr="00584A47">
        <w:rPr>
          <w:rFonts w:cs="Simplified Arabic" w:hint="cs"/>
          <w:szCs w:val="24"/>
          <w:rtl/>
        </w:rPr>
        <w:t>والهدف من هذا التدريب هو إطلاع المتدربين على أدبيات المسوح الميدانية ومنهجية البحث، والتي تم خلالها التعرض بصورة عامة الى اساسيات البحث الميداني بما في ذلك تصميم المسوح الاحصائية وتصميم الاستمارة وآلية اجراء المقابلات، بالإضافة الى تصميم العينة واستخدام الخرائط الاحصائية ومبادئ العمل الجماعي في الميدان.</w:t>
      </w:r>
    </w:p>
    <w:p w:rsidR="00E623FC" w:rsidRPr="00584A47" w:rsidRDefault="00E623FC" w:rsidP="00E623FC">
      <w:pPr>
        <w:jc w:val="lowKashida"/>
        <w:rPr>
          <w:rFonts w:cs="Simplified Arabic"/>
          <w:b/>
          <w:bCs/>
          <w:sz w:val="10"/>
          <w:szCs w:val="10"/>
          <w:rtl/>
        </w:rPr>
      </w:pPr>
    </w:p>
    <w:p w:rsidR="00E623FC" w:rsidRDefault="00E623FC" w:rsidP="00CB30B7">
      <w:pPr>
        <w:jc w:val="lowKashida"/>
        <w:rPr>
          <w:rFonts w:cs="Simplified Arabic"/>
          <w:szCs w:val="24"/>
          <w:rtl/>
        </w:rPr>
      </w:pPr>
      <w:r w:rsidRPr="00584A47">
        <w:rPr>
          <w:rFonts w:cs="Simplified Arabic" w:hint="cs"/>
          <w:szCs w:val="24"/>
          <w:rtl/>
        </w:rPr>
        <w:t xml:space="preserve">إضافة الى توضيح مواصفات وخصوصيات </w:t>
      </w:r>
      <w:r w:rsidR="00CB30B7">
        <w:rPr>
          <w:rFonts w:cs="Simplified Arabic" w:hint="cs"/>
          <w:szCs w:val="24"/>
          <w:rtl/>
        </w:rPr>
        <w:t>المسح</w:t>
      </w:r>
      <w:r w:rsidRPr="00584A47">
        <w:rPr>
          <w:rFonts w:cs="Simplified Arabic" w:hint="cs"/>
          <w:szCs w:val="24"/>
          <w:rtl/>
        </w:rPr>
        <w:t xml:space="preserve">، بما في ذلك المفاهيم الرئيسية وتصميم استمارة المسح، وآلية الدخول الى بيئة المبحوث وكيفية اجراء المقابلات وطرح الأسئلة وتسجيل الاجابات من </w:t>
      </w:r>
      <w:proofErr w:type="spellStart"/>
      <w:r w:rsidRPr="00584A47">
        <w:rPr>
          <w:rFonts w:cs="Simplified Arabic" w:hint="cs"/>
          <w:szCs w:val="24"/>
          <w:rtl/>
        </w:rPr>
        <w:t>المبحوثين</w:t>
      </w:r>
      <w:proofErr w:type="spellEnd"/>
      <w:r w:rsidRPr="00584A47">
        <w:rPr>
          <w:rFonts w:cs="Simplified Arabic" w:hint="cs"/>
          <w:szCs w:val="24"/>
          <w:rtl/>
        </w:rPr>
        <w:t xml:space="preserve">، </w:t>
      </w:r>
      <w:proofErr w:type="spellStart"/>
      <w:r w:rsidRPr="00584A47">
        <w:rPr>
          <w:rFonts w:cs="Simplified Arabic" w:hint="cs"/>
          <w:szCs w:val="24"/>
          <w:rtl/>
        </w:rPr>
        <w:t>بالاضافة</w:t>
      </w:r>
      <w:proofErr w:type="spellEnd"/>
      <w:r w:rsidRPr="00584A47">
        <w:rPr>
          <w:rFonts w:cs="Simplified Arabic" w:hint="cs"/>
          <w:szCs w:val="24"/>
          <w:rtl/>
        </w:rPr>
        <w:t xml:space="preserve"> الى آلية العمل في المسح بما في ذلك آليات الاتصال والمواصلات والسيطرة النوعية خلال العمليات الميدانية.  كما تم التطرق الى كيفية تدقيق الاستمارات ميدانيا ومكتبيا، واعادة المقابلة والفحوصات الأخرى اللازمة لضبط العمل بهدف الحصول على المعلومة الدقيقة والموثوق بها.</w:t>
      </w:r>
    </w:p>
    <w:p w:rsidR="003C1C21" w:rsidRDefault="003C1C21" w:rsidP="00E623FC">
      <w:pPr>
        <w:jc w:val="lowKashida"/>
        <w:rPr>
          <w:rFonts w:cs="Simplified Arabic"/>
          <w:szCs w:val="24"/>
          <w:rtl/>
        </w:rPr>
      </w:pPr>
    </w:p>
    <w:p w:rsidR="003C1C21" w:rsidRPr="00584A47" w:rsidRDefault="003C1C21" w:rsidP="003C1C21">
      <w:pPr>
        <w:ind w:left="-1"/>
        <w:jc w:val="lowKashida"/>
        <w:rPr>
          <w:rFonts w:cs="Simplified Arabic"/>
          <w:b/>
          <w:bCs/>
          <w:szCs w:val="24"/>
          <w:rtl/>
        </w:rPr>
      </w:pPr>
      <w:r>
        <w:rPr>
          <w:rFonts w:cs="Simplified Arabic" w:hint="cs"/>
          <w:b/>
          <w:bCs/>
          <w:szCs w:val="24"/>
          <w:rtl/>
        </w:rPr>
        <w:t xml:space="preserve">2.4.3 </w:t>
      </w:r>
      <w:r w:rsidRPr="00584A47">
        <w:rPr>
          <w:rFonts w:cs="Simplified Arabic" w:hint="cs"/>
          <w:b/>
          <w:bCs/>
          <w:szCs w:val="24"/>
          <w:rtl/>
        </w:rPr>
        <w:t>جمع البيانات</w:t>
      </w:r>
    </w:p>
    <w:p w:rsidR="003C1C21" w:rsidRPr="00584A47" w:rsidRDefault="003C1C21" w:rsidP="003C1C21">
      <w:pPr>
        <w:jc w:val="lowKashida"/>
        <w:rPr>
          <w:rFonts w:cs="Simplified Arabic"/>
          <w:szCs w:val="24"/>
          <w:rtl/>
        </w:rPr>
      </w:pPr>
      <w:r w:rsidRPr="00584A47">
        <w:rPr>
          <w:rFonts w:cs="Simplified Arabic" w:hint="cs"/>
          <w:szCs w:val="24"/>
          <w:rtl/>
        </w:rPr>
        <w:t>تم البدء بجمع</w:t>
      </w:r>
      <w:r w:rsidRPr="00584A47">
        <w:rPr>
          <w:rFonts w:cs="Simplified Arabic"/>
          <w:szCs w:val="24"/>
          <w:rtl/>
        </w:rPr>
        <w:t xml:space="preserve"> بيانات </w:t>
      </w:r>
      <w:r w:rsidRPr="00584A47">
        <w:rPr>
          <w:rFonts w:cs="Simplified Arabic" w:hint="cs"/>
          <w:szCs w:val="24"/>
          <w:rtl/>
        </w:rPr>
        <w:t xml:space="preserve">المسح بتاريخ </w:t>
      </w:r>
      <w:r>
        <w:rPr>
          <w:rFonts w:cs="Simplified Arabic" w:hint="cs"/>
          <w:szCs w:val="24"/>
          <w:rtl/>
        </w:rPr>
        <w:t>09</w:t>
      </w:r>
      <w:r w:rsidRPr="00584A47">
        <w:rPr>
          <w:rFonts w:cs="Simplified Arabic" w:hint="cs"/>
          <w:szCs w:val="24"/>
          <w:rtl/>
        </w:rPr>
        <w:t>/</w:t>
      </w:r>
      <w:r>
        <w:rPr>
          <w:rFonts w:cs="Simplified Arabic" w:hint="cs"/>
          <w:szCs w:val="24"/>
          <w:rtl/>
        </w:rPr>
        <w:t>1</w:t>
      </w:r>
      <w:r w:rsidRPr="00584A47">
        <w:rPr>
          <w:rFonts w:cs="Simplified Arabic" w:hint="cs"/>
          <w:szCs w:val="24"/>
          <w:rtl/>
        </w:rPr>
        <w:t>/</w:t>
      </w:r>
      <w:r>
        <w:rPr>
          <w:rFonts w:cs="Simplified Arabic"/>
          <w:sz w:val="24"/>
          <w:szCs w:val="24"/>
        </w:rPr>
        <w:t>2023</w:t>
      </w:r>
      <w:r w:rsidRPr="00584A47">
        <w:rPr>
          <w:rFonts w:cs="Simplified Arabic" w:hint="cs"/>
          <w:szCs w:val="24"/>
          <w:rtl/>
        </w:rPr>
        <w:t xml:space="preserve"> والانتهاء بتاريخ </w:t>
      </w:r>
      <w:r>
        <w:rPr>
          <w:rFonts w:cs="Simplified Arabic" w:hint="cs"/>
          <w:szCs w:val="24"/>
          <w:rtl/>
        </w:rPr>
        <w:t>07</w:t>
      </w:r>
      <w:r w:rsidRPr="00584A47">
        <w:rPr>
          <w:rFonts w:cs="Simplified Arabic" w:hint="cs"/>
          <w:szCs w:val="24"/>
          <w:rtl/>
        </w:rPr>
        <w:t>/</w:t>
      </w:r>
      <w:r>
        <w:rPr>
          <w:rFonts w:cs="Simplified Arabic" w:hint="cs"/>
          <w:szCs w:val="24"/>
          <w:rtl/>
        </w:rPr>
        <w:t>04</w:t>
      </w:r>
      <w:r w:rsidRPr="00584A47">
        <w:rPr>
          <w:rFonts w:cs="Simplified Arabic" w:hint="cs"/>
          <w:szCs w:val="24"/>
          <w:rtl/>
        </w:rPr>
        <w:t>/</w:t>
      </w:r>
      <w:r>
        <w:rPr>
          <w:rFonts w:cs="Simplified Arabic" w:hint="cs"/>
          <w:szCs w:val="24"/>
          <w:rtl/>
        </w:rPr>
        <w:t>2023</w:t>
      </w:r>
      <w:r w:rsidRPr="00584A47">
        <w:rPr>
          <w:rFonts w:cs="Simplified Arabic" w:hint="cs"/>
          <w:szCs w:val="24"/>
          <w:rtl/>
        </w:rPr>
        <w:t xml:space="preserve"> </w:t>
      </w:r>
      <w:r w:rsidRPr="00584A47">
        <w:rPr>
          <w:rFonts w:cs="Simplified Arabic"/>
          <w:szCs w:val="24"/>
          <w:rtl/>
        </w:rPr>
        <w:t xml:space="preserve">بأسلوب المقابلة </w:t>
      </w:r>
      <w:r w:rsidRPr="00584A47">
        <w:rPr>
          <w:rFonts w:cs="Simplified Arabic" w:hint="cs"/>
          <w:szCs w:val="24"/>
          <w:rtl/>
        </w:rPr>
        <w:t>بالإنابة</w:t>
      </w:r>
      <w:r w:rsidRPr="00584A47">
        <w:rPr>
          <w:rFonts w:cs="Simplified Arabic"/>
          <w:szCs w:val="24"/>
          <w:rtl/>
        </w:rPr>
        <w:t xml:space="preserve"> </w:t>
      </w:r>
      <w:r w:rsidRPr="00584A47">
        <w:rPr>
          <w:rFonts w:cs="Simplified Arabic" w:hint="cs"/>
          <w:szCs w:val="24"/>
          <w:rtl/>
        </w:rPr>
        <w:t>لل</w:t>
      </w:r>
      <w:r w:rsidRPr="00584A47">
        <w:rPr>
          <w:rFonts w:cs="Simplified Arabic"/>
          <w:szCs w:val="24"/>
          <w:rtl/>
        </w:rPr>
        <w:t xml:space="preserve">أفراد الذين </w:t>
      </w:r>
      <w:r w:rsidRPr="00584A47">
        <w:rPr>
          <w:rFonts w:cs="Simplified Arabic" w:hint="cs"/>
          <w:szCs w:val="24"/>
          <w:rtl/>
        </w:rPr>
        <w:t>بلغت</w:t>
      </w:r>
      <w:r w:rsidRPr="00584A47">
        <w:rPr>
          <w:rFonts w:cs="Simplified Arabic"/>
          <w:szCs w:val="24"/>
          <w:rtl/>
        </w:rPr>
        <w:t xml:space="preserve"> أعمارهم 10 سنوات فأكثر </w:t>
      </w:r>
      <w:r w:rsidRPr="00584A47">
        <w:rPr>
          <w:rFonts w:cs="Simplified Arabic" w:hint="cs"/>
          <w:szCs w:val="24"/>
          <w:rtl/>
        </w:rPr>
        <w:t>وأقاموا</w:t>
      </w:r>
      <w:r w:rsidRPr="00584A47">
        <w:rPr>
          <w:rFonts w:cs="Simplified Arabic"/>
          <w:szCs w:val="24"/>
          <w:rtl/>
        </w:rPr>
        <w:t xml:space="preserve"> بصورة اعتيادية في </w:t>
      </w:r>
      <w:r w:rsidRPr="00584A47">
        <w:rPr>
          <w:rFonts w:cs="Simplified Arabic" w:hint="cs"/>
          <w:szCs w:val="24"/>
          <w:rtl/>
        </w:rPr>
        <w:t>دولة فلسطين</w:t>
      </w:r>
      <w:r w:rsidRPr="00584A47">
        <w:rPr>
          <w:rFonts w:cs="Simplified Arabic"/>
          <w:szCs w:val="24"/>
          <w:rtl/>
        </w:rPr>
        <w:t xml:space="preserve"> </w:t>
      </w:r>
      <w:r>
        <w:rPr>
          <w:rFonts w:cs="Simplified Arabic" w:hint="cs"/>
          <w:szCs w:val="24"/>
          <w:rtl/>
        </w:rPr>
        <w:t>للربع الاول 2023،</w:t>
      </w:r>
      <w:r w:rsidRPr="00584A47">
        <w:rPr>
          <w:rFonts w:cs="Simplified Arabic" w:hint="cs"/>
          <w:szCs w:val="24"/>
          <w:rtl/>
        </w:rPr>
        <w:t xml:space="preserve"> حيث تم جمع البيانات باستخدام اجهزة </w:t>
      </w:r>
      <w:r w:rsidRPr="00584A47">
        <w:rPr>
          <w:rFonts w:cs="Simplified Arabic"/>
          <w:szCs w:val="24"/>
        </w:rPr>
        <w:t>PC-tablet</w:t>
      </w:r>
      <w:r w:rsidRPr="00584A47">
        <w:rPr>
          <w:rFonts w:cs="Simplified Arabic" w:hint="cs"/>
          <w:szCs w:val="24"/>
          <w:rtl/>
        </w:rPr>
        <w:t xml:space="preserve"> في الضفة الغربية وقطاع غزة، بينما تم استخدام الاستمارات الورقية في القدس (</w:t>
      </w:r>
      <w:r w:rsidRPr="00584A47">
        <w:rPr>
          <w:rFonts w:cs="Simplified Arabic"/>
          <w:szCs w:val="24"/>
        </w:rPr>
        <w:t>J1</w:t>
      </w:r>
      <w:r w:rsidRPr="00584A47">
        <w:rPr>
          <w:rFonts w:cs="Simplified Arabic" w:hint="cs"/>
          <w:szCs w:val="24"/>
          <w:rtl/>
        </w:rPr>
        <w:t>).</w:t>
      </w:r>
    </w:p>
    <w:p w:rsidR="008975E9" w:rsidRPr="00E03E15" w:rsidRDefault="008975E9" w:rsidP="00E623FC">
      <w:pPr>
        <w:pStyle w:val="Heading8"/>
        <w:jc w:val="left"/>
        <w:rPr>
          <w:rFonts w:ascii="Simplified Arabic" w:hAnsi="Simplified Arabic" w:cs="Simplified Arabic"/>
          <w:szCs w:val="24"/>
          <w:rtl/>
        </w:rPr>
      </w:pPr>
    </w:p>
    <w:p w:rsidR="00E623FC" w:rsidRPr="00E03E15" w:rsidRDefault="00E623FC" w:rsidP="008975E9">
      <w:pPr>
        <w:pStyle w:val="Heading8"/>
        <w:jc w:val="left"/>
        <w:rPr>
          <w:rFonts w:ascii="Simplified Arabic" w:hAnsi="Simplified Arabic" w:cs="Simplified Arabic"/>
          <w:szCs w:val="24"/>
          <w:u w:val="none"/>
          <w:rtl/>
        </w:rPr>
      </w:pPr>
      <w:r w:rsidRPr="00E03E15">
        <w:rPr>
          <w:rFonts w:ascii="Simplified Arabic" w:hAnsi="Simplified Arabic" w:cs="Simplified Arabic"/>
          <w:szCs w:val="24"/>
          <w:u w:val="none"/>
          <w:rtl/>
        </w:rPr>
        <w:t>جودة البيانات</w:t>
      </w:r>
    </w:p>
    <w:p w:rsidR="00E623FC" w:rsidRPr="00584A47" w:rsidRDefault="00E623FC" w:rsidP="00E623FC">
      <w:pPr>
        <w:jc w:val="both"/>
        <w:rPr>
          <w:rFonts w:cs="Simplified Arabic"/>
          <w:szCs w:val="24"/>
          <w:rtl/>
        </w:rPr>
      </w:pPr>
      <w:r w:rsidRPr="00584A47">
        <w:rPr>
          <w:rFonts w:cs="Simplified Arabic"/>
          <w:szCs w:val="24"/>
          <w:rtl/>
        </w:rPr>
        <w:t>يشمل مفهوم جودة البيانات جوانب متعددة، بدءاً بالتخطيط الأولي للمسح وانتهاء بكيفية النشر وفهم البيانات والاستفادة منها.</w:t>
      </w:r>
      <w:r w:rsidRPr="00584A47">
        <w:rPr>
          <w:rFonts w:cs="Simplified Arabic" w:hint="cs"/>
          <w:szCs w:val="24"/>
          <w:rtl/>
        </w:rPr>
        <w:t xml:space="preserve"> </w:t>
      </w:r>
      <w:r w:rsidRPr="00584A47">
        <w:rPr>
          <w:rFonts w:cs="Simplified Arabic"/>
          <w:szCs w:val="24"/>
          <w:rtl/>
        </w:rPr>
        <w:t xml:space="preserve">وهناك </w:t>
      </w:r>
      <w:r w:rsidRPr="00584A47">
        <w:rPr>
          <w:rFonts w:cs="Simplified Arabic" w:hint="cs"/>
          <w:szCs w:val="24"/>
          <w:rtl/>
        </w:rPr>
        <w:t>سبعة ابعاد</w:t>
      </w:r>
      <w:r w:rsidRPr="00584A47">
        <w:rPr>
          <w:rFonts w:cs="Simplified Arabic"/>
          <w:szCs w:val="24"/>
          <w:rtl/>
        </w:rPr>
        <w:t xml:space="preserve"> للجودة الإحصائية:</w:t>
      </w:r>
      <w:r w:rsidRPr="00584A47">
        <w:rPr>
          <w:rFonts w:cs="Simplified Arabic" w:hint="cs"/>
          <w:szCs w:val="24"/>
          <w:rtl/>
        </w:rPr>
        <w:t xml:space="preserve"> الصلة بالواقع</w:t>
      </w:r>
      <w:r w:rsidRPr="00584A47">
        <w:rPr>
          <w:rFonts w:cs="Simplified Arabic"/>
          <w:szCs w:val="24"/>
          <w:rtl/>
        </w:rPr>
        <w:t xml:space="preserve">، </w:t>
      </w:r>
      <w:r w:rsidRPr="00584A47">
        <w:rPr>
          <w:rFonts w:cs="Simplified Arabic" w:hint="cs"/>
          <w:szCs w:val="24"/>
          <w:rtl/>
        </w:rPr>
        <w:t>والدقة،</w:t>
      </w:r>
      <w:r w:rsidRPr="00584A47">
        <w:rPr>
          <w:rFonts w:cs="Simplified Arabic"/>
          <w:szCs w:val="24"/>
          <w:rtl/>
        </w:rPr>
        <w:t xml:space="preserve"> </w:t>
      </w:r>
      <w:proofErr w:type="gramStart"/>
      <w:r w:rsidRPr="00584A47">
        <w:rPr>
          <w:rFonts w:cs="Simplified Arabic" w:hint="cs"/>
          <w:szCs w:val="24"/>
          <w:rtl/>
        </w:rPr>
        <w:t>والوقتية,</w:t>
      </w:r>
      <w:proofErr w:type="gramEnd"/>
      <w:r w:rsidRPr="00584A47">
        <w:rPr>
          <w:rFonts w:cs="Simplified Arabic" w:hint="cs"/>
          <w:szCs w:val="24"/>
          <w:rtl/>
        </w:rPr>
        <w:t xml:space="preserve"> وامكانية الوصول, والقابلية للمقارنة, والاتساق, والاكتمال.</w:t>
      </w:r>
    </w:p>
    <w:p w:rsidR="00E623FC" w:rsidRDefault="00E623FC" w:rsidP="00E623FC">
      <w:pPr>
        <w:jc w:val="lowKashida"/>
        <w:rPr>
          <w:rFonts w:cs="Simplified Arabic"/>
          <w:b/>
          <w:bCs/>
          <w:sz w:val="16"/>
          <w:szCs w:val="16"/>
          <w:rtl/>
        </w:rPr>
      </w:pPr>
    </w:p>
    <w:p w:rsidR="003C1C21" w:rsidRDefault="003C1C21">
      <w:pPr>
        <w:autoSpaceDE/>
        <w:autoSpaceDN/>
        <w:bidi w:val="0"/>
        <w:rPr>
          <w:rFonts w:cs="Simplified Arabic"/>
          <w:b/>
          <w:bCs/>
          <w:sz w:val="16"/>
          <w:szCs w:val="16"/>
          <w:rtl/>
        </w:rPr>
      </w:pPr>
      <w:r>
        <w:rPr>
          <w:rFonts w:cs="Simplified Arabic"/>
          <w:b/>
          <w:bCs/>
          <w:sz w:val="16"/>
          <w:szCs w:val="16"/>
          <w:rtl/>
        </w:rPr>
        <w:br w:type="page"/>
      </w:r>
    </w:p>
    <w:p w:rsidR="00AB71F1" w:rsidRDefault="00793C36" w:rsidP="00793C36">
      <w:pPr>
        <w:jc w:val="center"/>
        <w:rPr>
          <w:rFonts w:ascii="Simplified Arabic" w:hAnsi="Simplified Arabic" w:cs="Simplified Arabic"/>
          <w:sz w:val="24"/>
          <w:szCs w:val="24"/>
        </w:rPr>
      </w:pPr>
      <w:r w:rsidRPr="00793C36">
        <w:rPr>
          <w:rFonts w:ascii="Simplified Arabic" w:hAnsi="Simplified Arabic" w:cs="Simplified Arabic"/>
          <w:sz w:val="24"/>
          <w:szCs w:val="24"/>
          <w:rtl/>
        </w:rPr>
        <w:lastRenderedPageBreak/>
        <w:t>الفصل الرابع</w:t>
      </w:r>
    </w:p>
    <w:p w:rsidR="00E03E15" w:rsidRPr="00793C36" w:rsidRDefault="00E03E15" w:rsidP="00793C36">
      <w:pPr>
        <w:jc w:val="center"/>
        <w:rPr>
          <w:rFonts w:ascii="Simplified Arabic" w:hAnsi="Simplified Arabic" w:cs="Simplified Arabic"/>
          <w:sz w:val="24"/>
          <w:szCs w:val="24"/>
          <w:rtl/>
        </w:rPr>
      </w:pPr>
    </w:p>
    <w:p w:rsidR="00793C36" w:rsidRDefault="00793C36" w:rsidP="00B84582">
      <w:pPr>
        <w:autoSpaceDE/>
        <w:autoSpaceDN/>
        <w:bidi w:val="0"/>
        <w:jc w:val="center"/>
        <w:rPr>
          <w:rFonts w:ascii="Simplified Arabic" w:hAnsi="Simplified Arabic" w:cs="Simplified Arabic"/>
          <w:b/>
          <w:bCs/>
          <w:sz w:val="28"/>
          <w:szCs w:val="28"/>
        </w:rPr>
      </w:pPr>
      <w:r w:rsidRPr="00B84582">
        <w:rPr>
          <w:rFonts w:ascii="Simplified Arabic" w:hAnsi="Simplified Arabic" w:cs="Simplified Arabic"/>
          <w:b/>
          <w:bCs/>
          <w:sz w:val="28"/>
          <w:szCs w:val="28"/>
          <w:rtl/>
        </w:rPr>
        <w:t>الجودة</w:t>
      </w:r>
    </w:p>
    <w:p w:rsidR="00B84582" w:rsidRPr="00B84582" w:rsidRDefault="00B84582" w:rsidP="00B84582">
      <w:pPr>
        <w:autoSpaceDE/>
        <w:autoSpaceDN/>
        <w:bidi w:val="0"/>
        <w:jc w:val="center"/>
        <w:rPr>
          <w:rFonts w:ascii="Simplified Arabic" w:hAnsi="Simplified Arabic" w:cs="Simplified Arabic"/>
          <w:b/>
          <w:bCs/>
          <w:sz w:val="28"/>
          <w:szCs w:val="28"/>
          <w:rtl/>
        </w:rPr>
      </w:pPr>
    </w:p>
    <w:p w:rsidR="00E623FC" w:rsidRPr="00584A47" w:rsidRDefault="00B84582" w:rsidP="00B84582">
      <w:pPr>
        <w:pStyle w:val="Header"/>
        <w:tabs>
          <w:tab w:val="clear" w:pos="4153"/>
          <w:tab w:val="clear" w:pos="8306"/>
        </w:tabs>
        <w:ind w:right="44"/>
        <w:jc w:val="lowKashida"/>
        <w:rPr>
          <w:rFonts w:cs="Simplified Arabic"/>
          <w:b/>
          <w:bCs/>
          <w:szCs w:val="24"/>
          <w:rtl/>
        </w:rPr>
      </w:pPr>
      <w:r>
        <w:rPr>
          <w:rFonts w:cs="Simplified Arabic" w:hint="cs"/>
          <w:b/>
          <w:bCs/>
          <w:szCs w:val="24"/>
          <w:rtl/>
        </w:rPr>
        <w:t>1</w:t>
      </w:r>
      <w:r w:rsidR="00EC2B45">
        <w:rPr>
          <w:rFonts w:cs="Simplified Arabic" w:hint="cs"/>
          <w:b/>
          <w:bCs/>
          <w:szCs w:val="24"/>
          <w:rtl/>
        </w:rPr>
        <w:t>.</w:t>
      </w:r>
      <w:r>
        <w:rPr>
          <w:rFonts w:cs="Simplified Arabic" w:hint="cs"/>
          <w:b/>
          <w:bCs/>
          <w:szCs w:val="24"/>
          <w:rtl/>
        </w:rPr>
        <w:t>4</w:t>
      </w:r>
      <w:r w:rsidR="003C1C21">
        <w:rPr>
          <w:rFonts w:cs="Simplified Arabic" w:hint="cs"/>
          <w:b/>
          <w:bCs/>
          <w:szCs w:val="24"/>
          <w:rtl/>
        </w:rPr>
        <w:t xml:space="preserve"> </w:t>
      </w:r>
      <w:r w:rsidR="00E623FC" w:rsidRPr="00584A47">
        <w:rPr>
          <w:rFonts w:cs="Simplified Arabic" w:hint="cs"/>
          <w:b/>
          <w:bCs/>
          <w:szCs w:val="24"/>
          <w:rtl/>
        </w:rPr>
        <w:t xml:space="preserve">دقة البيانات </w:t>
      </w:r>
    </w:p>
    <w:p w:rsidR="00E623FC" w:rsidRPr="00584A47" w:rsidRDefault="00E623FC" w:rsidP="00E623FC">
      <w:pPr>
        <w:ind w:right="44"/>
        <w:jc w:val="lowKashida"/>
        <w:rPr>
          <w:rFonts w:cs="Simplified Arabic"/>
          <w:szCs w:val="24"/>
          <w:rtl/>
        </w:rPr>
      </w:pPr>
      <w:r w:rsidRPr="00584A47">
        <w:rPr>
          <w:rFonts w:cs="Simplified Arabic" w:hint="cs"/>
          <w:szCs w:val="24"/>
          <w:rtl/>
        </w:rPr>
        <w:t>ي</w:t>
      </w:r>
      <w:r w:rsidRPr="00584A47">
        <w:rPr>
          <w:rFonts w:cs="Simplified Arabic" w:hint="eastAsia"/>
          <w:szCs w:val="24"/>
          <w:rtl/>
        </w:rPr>
        <w:t>شمل</w:t>
      </w:r>
      <w:r w:rsidRPr="00584A47">
        <w:rPr>
          <w:rFonts w:cs="Simplified Arabic"/>
          <w:szCs w:val="24"/>
          <w:rtl/>
        </w:rPr>
        <w:t xml:space="preserve"> </w:t>
      </w:r>
      <w:r w:rsidRPr="00584A47">
        <w:rPr>
          <w:rFonts w:cs="Simplified Arabic" w:hint="cs"/>
          <w:szCs w:val="24"/>
          <w:rtl/>
        </w:rPr>
        <w:t xml:space="preserve">فحص </w:t>
      </w:r>
      <w:r w:rsidRPr="00584A47">
        <w:rPr>
          <w:rFonts w:cs="Simplified Arabic"/>
          <w:szCs w:val="24"/>
          <w:rtl/>
        </w:rPr>
        <w:t>دقة البيانات جوان</w:t>
      </w:r>
      <w:r w:rsidRPr="00584A47">
        <w:rPr>
          <w:rFonts w:cs="Simplified Arabic" w:hint="cs"/>
          <w:szCs w:val="24"/>
          <w:rtl/>
        </w:rPr>
        <w:t>ب</w:t>
      </w:r>
      <w:r w:rsidRPr="00584A47">
        <w:rPr>
          <w:rFonts w:cs="Simplified Arabic"/>
          <w:szCs w:val="24"/>
          <w:rtl/>
        </w:rPr>
        <w:t xml:space="preserve"> متعددة في المسح من </w:t>
      </w:r>
      <w:r w:rsidRPr="00584A47">
        <w:rPr>
          <w:rFonts w:cs="Simplified Arabic" w:hint="cs"/>
          <w:szCs w:val="24"/>
          <w:rtl/>
        </w:rPr>
        <w:t>أبرزها</w:t>
      </w:r>
      <w:r w:rsidRPr="00584A47">
        <w:rPr>
          <w:rFonts w:cs="Simplified Arabic"/>
          <w:szCs w:val="24"/>
          <w:rtl/>
        </w:rPr>
        <w:t xml:space="preserve"> </w:t>
      </w:r>
      <w:r w:rsidRPr="00584A47">
        <w:rPr>
          <w:rFonts w:cs="Simplified Arabic" w:hint="cs"/>
          <w:szCs w:val="24"/>
          <w:rtl/>
        </w:rPr>
        <w:t>الأخطاء</w:t>
      </w:r>
      <w:r w:rsidRPr="00584A47">
        <w:rPr>
          <w:rFonts w:cs="Simplified Arabic"/>
          <w:szCs w:val="24"/>
          <w:rtl/>
        </w:rPr>
        <w:t xml:space="preserve"> </w:t>
      </w:r>
      <w:r w:rsidRPr="00584A47">
        <w:rPr>
          <w:rFonts w:cs="Simplified Arabic" w:hint="cs"/>
          <w:szCs w:val="24"/>
          <w:rtl/>
        </w:rPr>
        <w:t>الإحصائية</w:t>
      </w:r>
      <w:r w:rsidRPr="00584A47">
        <w:rPr>
          <w:rFonts w:cs="Simplified Arabic"/>
          <w:szCs w:val="24"/>
          <w:rtl/>
        </w:rPr>
        <w:t xml:space="preserve"> بسبب استخدام عينة، وكذلك </w:t>
      </w:r>
      <w:r w:rsidRPr="00584A47">
        <w:rPr>
          <w:rFonts w:cs="Simplified Arabic" w:hint="cs"/>
          <w:szCs w:val="24"/>
          <w:rtl/>
        </w:rPr>
        <w:t>أخطاء</w:t>
      </w:r>
      <w:r w:rsidRPr="00584A47">
        <w:rPr>
          <w:rFonts w:cs="Simplified Arabic"/>
          <w:szCs w:val="24"/>
          <w:rtl/>
        </w:rPr>
        <w:t xml:space="preserve"> غير </w:t>
      </w:r>
      <w:r w:rsidRPr="00584A47">
        <w:rPr>
          <w:rFonts w:cs="Simplified Arabic" w:hint="cs"/>
          <w:szCs w:val="24"/>
          <w:rtl/>
        </w:rPr>
        <w:t>إحصائية</w:t>
      </w:r>
      <w:r w:rsidRPr="00584A47">
        <w:rPr>
          <w:rFonts w:cs="Simplified Arabic"/>
          <w:szCs w:val="24"/>
          <w:rtl/>
        </w:rPr>
        <w:t xml:space="preserve"> ترجع </w:t>
      </w:r>
      <w:r w:rsidRPr="00584A47">
        <w:rPr>
          <w:rFonts w:cs="Simplified Arabic" w:hint="cs"/>
          <w:szCs w:val="24"/>
          <w:rtl/>
        </w:rPr>
        <w:t>إلى</w:t>
      </w:r>
      <w:r w:rsidRPr="00584A47">
        <w:rPr>
          <w:rFonts w:cs="Simplified Arabic"/>
          <w:szCs w:val="24"/>
          <w:rtl/>
        </w:rPr>
        <w:t xml:space="preserve"> </w:t>
      </w:r>
      <w:r w:rsidRPr="00584A47">
        <w:rPr>
          <w:rFonts w:cs="Simplified Arabic" w:hint="cs"/>
          <w:szCs w:val="24"/>
          <w:rtl/>
        </w:rPr>
        <w:t>طاقم</w:t>
      </w:r>
      <w:r w:rsidRPr="00584A47">
        <w:rPr>
          <w:rFonts w:cs="Simplified Arabic"/>
          <w:szCs w:val="24"/>
          <w:rtl/>
        </w:rPr>
        <w:t xml:space="preserve"> العمل </w:t>
      </w:r>
      <w:r w:rsidRPr="00584A47">
        <w:rPr>
          <w:rFonts w:cs="Simplified Arabic" w:hint="cs"/>
          <w:szCs w:val="24"/>
          <w:rtl/>
        </w:rPr>
        <w:t>وأدوات</w:t>
      </w:r>
      <w:r w:rsidRPr="00584A47">
        <w:rPr>
          <w:rFonts w:cs="Simplified Arabic"/>
          <w:szCs w:val="24"/>
          <w:rtl/>
        </w:rPr>
        <w:t xml:space="preserve"> المسح</w:t>
      </w:r>
      <w:r w:rsidRPr="00584A47">
        <w:rPr>
          <w:rFonts w:cs="Simplified Arabic" w:hint="cs"/>
          <w:szCs w:val="24"/>
          <w:rtl/>
        </w:rPr>
        <w:t>، بالإضافة إلى معدلات الاستجابة في المسح واهم آثارها على التقديرات. ويشمل هذا القسم على الآتي:</w:t>
      </w:r>
    </w:p>
    <w:p w:rsidR="00E623FC" w:rsidRPr="00E03E15" w:rsidRDefault="00E623FC" w:rsidP="00E623FC">
      <w:pPr>
        <w:jc w:val="lowKashida"/>
        <w:rPr>
          <w:rFonts w:cs="Simplified Arabic"/>
          <w:b/>
          <w:bCs/>
          <w:sz w:val="22"/>
          <w:szCs w:val="22"/>
          <w:rtl/>
        </w:rPr>
      </w:pPr>
    </w:p>
    <w:p w:rsidR="00E623FC" w:rsidRPr="00584A47" w:rsidRDefault="00EC2B45" w:rsidP="00E03E15">
      <w:pPr>
        <w:pStyle w:val="Header"/>
        <w:tabs>
          <w:tab w:val="clear" w:pos="4153"/>
          <w:tab w:val="clear" w:pos="8306"/>
        </w:tabs>
        <w:ind w:right="44"/>
        <w:jc w:val="lowKashida"/>
        <w:rPr>
          <w:rFonts w:cs="Simplified Arabic"/>
          <w:b/>
          <w:bCs/>
          <w:szCs w:val="24"/>
          <w:rtl/>
        </w:rPr>
      </w:pPr>
      <w:r>
        <w:rPr>
          <w:rFonts w:cs="Simplified Arabic" w:hint="cs"/>
          <w:b/>
          <w:bCs/>
          <w:szCs w:val="24"/>
          <w:rtl/>
        </w:rPr>
        <w:t>1.</w:t>
      </w:r>
      <w:r w:rsidR="00B84582">
        <w:rPr>
          <w:rFonts w:cs="Simplified Arabic" w:hint="cs"/>
          <w:b/>
          <w:bCs/>
          <w:szCs w:val="24"/>
          <w:rtl/>
        </w:rPr>
        <w:t>1</w:t>
      </w:r>
      <w:r>
        <w:rPr>
          <w:rFonts w:cs="Simplified Arabic" w:hint="cs"/>
          <w:b/>
          <w:bCs/>
          <w:szCs w:val="24"/>
          <w:rtl/>
        </w:rPr>
        <w:t>.</w:t>
      </w:r>
      <w:r w:rsidR="00B84582">
        <w:rPr>
          <w:rFonts w:cs="Simplified Arabic" w:hint="cs"/>
          <w:b/>
          <w:bCs/>
          <w:szCs w:val="24"/>
          <w:rtl/>
        </w:rPr>
        <w:t>4</w:t>
      </w:r>
      <w:r w:rsidR="003C1C21">
        <w:rPr>
          <w:rFonts w:cs="Simplified Arabic" w:hint="cs"/>
          <w:b/>
          <w:bCs/>
          <w:szCs w:val="24"/>
          <w:rtl/>
        </w:rPr>
        <w:t xml:space="preserve"> </w:t>
      </w:r>
      <w:r w:rsidR="00E623FC" w:rsidRPr="00584A47">
        <w:rPr>
          <w:rFonts w:cs="Simplified Arabic" w:hint="cs"/>
          <w:b/>
          <w:bCs/>
          <w:szCs w:val="24"/>
          <w:rtl/>
        </w:rPr>
        <w:t>الأخطاء الإحصائية</w:t>
      </w:r>
      <w:r w:rsidR="00E03E15">
        <w:rPr>
          <w:rFonts w:cs="Simplified Arabic"/>
          <w:b/>
          <w:bCs/>
          <w:szCs w:val="24"/>
        </w:rPr>
        <w:t xml:space="preserve"> </w:t>
      </w:r>
    </w:p>
    <w:p w:rsidR="00E623FC" w:rsidRPr="00584A47" w:rsidRDefault="00E623FC" w:rsidP="00E623FC">
      <w:pPr>
        <w:ind w:right="44"/>
        <w:jc w:val="lowKashida"/>
        <w:rPr>
          <w:rFonts w:cs="Simplified Arabic"/>
          <w:szCs w:val="24"/>
          <w:rtl/>
        </w:rPr>
      </w:pPr>
      <w:r w:rsidRPr="00584A47">
        <w:rPr>
          <w:rFonts w:cs="Simplified Arabic" w:hint="cs"/>
          <w:szCs w:val="24"/>
          <w:rtl/>
        </w:rPr>
        <w:t xml:space="preserve">إن بيانات هذا المسح تتأثر بالأخطاء الإحصائية نتيجة لاستخدام عينة وليس حصرا شاملا لوحدات مجتمع الدراسة، ولذلك من المؤكد ظهور فروق عن القيم الحقيقية التي نتوقع الحصول عليها من خلال التعدادات. </w:t>
      </w:r>
      <w:r w:rsidRPr="00584A47">
        <w:rPr>
          <w:rFonts w:cs="Simplified Arabic"/>
          <w:szCs w:val="24"/>
          <w:rtl/>
        </w:rPr>
        <w:t xml:space="preserve">وقد تم </w:t>
      </w:r>
      <w:r w:rsidRPr="00584A47">
        <w:rPr>
          <w:rFonts w:cs="Simplified Arabic" w:hint="cs"/>
          <w:szCs w:val="24"/>
          <w:rtl/>
        </w:rPr>
        <w:t>حساب</w:t>
      </w:r>
      <w:r w:rsidRPr="00584A47">
        <w:rPr>
          <w:rFonts w:cs="Simplified Arabic"/>
          <w:szCs w:val="24"/>
          <w:rtl/>
        </w:rPr>
        <w:t xml:space="preserve"> التباين ل</w:t>
      </w:r>
      <w:r w:rsidRPr="00584A47">
        <w:rPr>
          <w:rFonts w:cs="Simplified Arabic" w:hint="cs"/>
          <w:szCs w:val="24"/>
          <w:rtl/>
        </w:rPr>
        <w:t>أ</w:t>
      </w:r>
      <w:r w:rsidRPr="00584A47">
        <w:rPr>
          <w:rFonts w:cs="Simplified Arabic"/>
          <w:szCs w:val="24"/>
          <w:rtl/>
        </w:rPr>
        <w:t xml:space="preserve">هم المؤشرات </w:t>
      </w:r>
      <w:r w:rsidRPr="00584A47">
        <w:rPr>
          <w:rFonts w:cs="Simplified Arabic" w:hint="cs"/>
          <w:szCs w:val="24"/>
          <w:rtl/>
        </w:rPr>
        <w:t>حيث تم إرفاق</w:t>
      </w:r>
      <w:r w:rsidRPr="00584A47">
        <w:rPr>
          <w:rFonts w:cs="Simplified Arabic"/>
          <w:szCs w:val="24"/>
          <w:rtl/>
        </w:rPr>
        <w:t xml:space="preserve"> جداول حسابات التباين مع التقرير، ولا يوجد إشكالية في مستويات النشر للتقديرات المذكورة في التقرير على مستوى </w:t>
      </w:r>
      <w:r w:rsidRPr="00584A47">
        <w:rPr>
          <w:rFonts w:cs="Simplified Arabic" w:hint="cs"/>
          <w:szCs w:val="24"/>
          <w:rtl/>
        </w:rPr>
        <w:t>دولة فلسطين</w:t>
      </w:r>
      <w:r w:rsidRPr="00584A47">
        <w:rPr>
          <w:rFonts w:cs="Simplified Arabic"/>
          <w:szCs w:val="24"/>
          <w:rtl/>
        </w:rPr>
        <w:t xml:space="preserve">، وعلى مستوى </w:t>
      </w:r>
      <w:r>
        <w:rPr>
          <w:rFonts w:cs="Simplified Arabic" w:hint="cs"/>
          <w:szCs w:val="24"/>
          <w:rtl/>
        </w:rPr>
        <w:t>المنطقة</w:t>
      </w:r>
      <w:r w:rsidRPr="00584A47">
        <w:rPr>
          <w:rFonts w:cs="Simplified Arabic"/>
          <w:szCs w:val="24"/>
          <w:rtl/>
        </w:rPr>
        <w:t xml:space="preserve"> الضفة الغربية وقطاع غزة</w:t>
      </w:r>
      <w:r w:rsidR="009256D6">
        <w:rPr>
          <w:rFonts w:cs="Simplified Arabic" w:hint="cs"/>
          <w:szCs w:val="24"/>
          <w:rtl/>
        </w:rPr>
        <w:t xml:space="preserve"> </w:t>
      </w:r>
      <w:proofErr w:type="spellStart"/>
      <w:r w:rsidR="009256D6">
        <w:rPr>
          <w:rFonts w:cs="Simplified Arabic" w:hint="cs"/>
          <w:szCs w:val="24"/>
          <w:rtl/>
        </w:rPr>
        <w:t>و</w:t>
      </w:r>
      <w:r w:rsidR="00793C36">
        <w:rPr>
          <w:rFonts w:cs="Simplified Arabic" w:hint="cs"/>
          <w:szCs w:val="24"/>
          <w:rtl/>
        </w:rPr>
        <w:t>بالاضافة</w:t>
      </w:r>
      <w:proofErr w:type="spellEnd"/>
      <w:r w:rsidR="00793C36">
        <w:rPr>
          <w:rFonts w:cs="Simplified Arabic" w:hint="cs"/>
          <w:szCs w:val="24"/>
          <w:rtl/>
        </w:rPr>
        <w:t xml:space="preserve"> الى</w:t>
      </w:r>
      <w:r w:rsidR="009256D6">
        <w:rPr>
          <w:rFonts w:cs="Simplified Arabic" w:hint="cs"/>
          <w:szCs w:val="24"/>
          <w:rtl/>
        </w:rPr>
        <w:t xml:space="preserve"> المحافظة</w:t>
      </w:r>
      <w:r w:rsidRPr="00584A47">
        <w:rPr>
          <w:rFonts w:cs="Simplified Arabic" w:hint="cs"/>
          <w:szCs w:val="24"/>
          <w:rtl/>
        </w:rPr>
        <w:t>.</w:t>
      </w:r>
    </w:p>
    <w:p w:rsidR="00E623FC" w:rsidRPr="00E03E15" w:rsidRDefault="00E623FC" w:rsidP="00E623FC">
      <w:pPr>
        <w:ind w:right="44"/>
        <w:jc w:val="lowKashida"/>
        <w:rPr>
          <w:rFonts w:cs="Simplified Arabic"/>
          <w:sz w:val="18"/>
          <w:szCs w:val="22"/>
          <w:rtl/>
        </w:rPr>
      </w:pPr>
    </w:p>
    <w:p w:rsidR="00E623FC" w:rsidRPr="00584A47" w:rsidRDefault="00EC2B45" w:rsidP="00E03E15">
      <w:pPr>
        <w:pStyle w:val="Header"/>
        <w:tabs>
          <w:tab w:val="clear" w:pos="4153"/>
          <w:tab w:val="clear" w:pos="8306"/>
        </w:tabs>
        <w:ind w:right="44"/>
        <w:jc w:val="lowKashida"/>
        <w:rPr>
          <w:rFonts w:cs="Simplified Arabic"/>
          <w:b/>
          <w:bCs/>
          <w:szCs w:val="24"/>
          <w:rtl/>
        </w:rPr>
      </w:pPr>
      <w:r>
        <w:rPr>
          <w:rFonts w:cs="Simplified Arabic" w:hint="cs"/>
          <w:b/>
          <w:bCs/>
          <w:szCs w:val="24"/>
          <w:rtl/>
        </w:rPr>
        <w:t>2.</w:t>
      </w:r>
      <w:r w:rsidR="00B84582">
        <w:rPr>
          <w:rFonts w:cs="Simplified Arabic" w:hint="cs"/>
          <w:b/>
          <w:bCs/>
          <w:szCs w:val="24"/>
          <w:rtl/>
        </w:rPr>
        <w:t>1</w:t>
      </w:r>
      <w:r>
        <w:rPr>
          <w:rFonts w:cs="Simplified Arabic" w:hint="cs"/>
          <w:b/>
          <w:bCs/>
          <w:szCs w:val="24"/>
          <w:rtl/>
        </w:rPr>
        <w:t>.</w:t>
      </w:r>
      <w:r w:rsidR="00B84582">
        <w:rPr>
          <w:rFonts w:cs="Simplified Arabic" w:hint="cs"/>
          <w:b/>
          <w:bCs/>
          <w:szCs w:val="24"/>
          <w:rtl/>
        </w:rPr>
        <w:t>4</w:t>
      </w:r>
      <w:r w:rsidR="003C1C21">
        <w:rPr>
          <w:rFonts w:cs="Simplified Arabic" w:hint="cs"/>
          <w:b/>
          <w:bCs/>
          <w:szCs w:val="24"/>
          <w:rtl/>
        </w:rPr>
        <w:t xml:space="preserve"> </w:t>
      </w:r>
      <w:r w:rsidR="00E623FC" w:rsidRPr="00584A47">
        <w:rPr>
          <w:rFonts w:cs="Simplified Arabic" w:hint="cs"/>
          <w:b/>
          <w:bCs/>
          <w:szCs w:val="24"/>
          <w:rtl/>
        </w:rPr>
        <w:t>الأخطاء غير الإحصائية</w:t>
      </w:r>
      <w:r w:rsidR="00E03E15">
        <w:rPr>
          <w:rFonts w:cs="Simplified Arabic"/>
          <w:b/>
          <w:bCs/>
          <w:szCs w:val="24"/>
        </w:rPr>
        <w:t xml:space="preserve"> </w:t>
      </w:r>
    </w:p>
    <w:p w:rsidR="00E623FC" w:rsidRDefault="00E623FC" w:rsidP="00E623FC">
      <w:pPr>
        <w:pStyle w:val="Header"/>
        <w:tabs>
          <w:tab w:val="clear" w:pos="4153"/>
          <w:tab w:val="clear" w:pos="8306"/>
        </w:tabs>
        <w:ind w:right="44"/>
        <w:jc w:val="lowKashida"/>
        <w:rPr>
          <w:rFonts w:cs="Simplified Arabic"/>
          <w:szCs w:val="24"/>
        </w:rPr>
      </w:pPr>
      <w:r w:rsidRPr="00584A47">
        <w:rPr>
          <w:rFonts w:cs="Simplified Arabic"/>
          <w:szCs w:val="24"/>
          <w:rtl/>
        </w:rPr>
        <w:t xml:space="preserve">أما الأخطاء غير الإحصائية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w:t>
      </w:r>
      <w:r w:rsidRPr="00584A47">
        <w:rPr>
          <w:rFonts w:cs="Simplified Arabic" w:hint="cs"/>
          <w:szCs w:val="24"/>
          <w:rtl/>
        </w:rPr>
        <w:t>و</w:t>
      </w:r>
      <w:r w:rsidRPr="00584A47">
        <w:rPr>
          <w:rFonts w:cs="Simplified Arabic"/>
          <w:szCs w:val="24"/>
          <w:rtl/>
        </w:rPr>
        <w:t>لتفادي الأخطاء والحد من تأثيرها</w:t>
      </w:r>
      <w:r w:rsidRPr="00584A47">
        <w:rPr>
          <w:rFonts w:cs="Simplified Arabic" w:hint="cs"/>
          <w:szCs w:val="24"/>
          <w:rtl/>
        </w:rPr>
        <w:t xml:space="preserve"> فقد</w:t>
      </w:r>
      <w:r w:rsidRPr="00584A47">
        <w:rPr>
          <w:rFonts w:cs="Simplified Arabic"/>
          <w:szCs w:val="24"/>
          <w:rtl/>
        </w:rPr>
        <w:t xml:space="preserve"> بذلت جهود</w:t>
      </w:r>
      <w:r w:rsidRPr="00584A47">
        <w:rPr>
          <w:rFonts w:cs="Simplified Arabic" w:hint="cs"/>
          <w:szCs w:val="24"/>
          <w:rtl/>
        </w:rPr>
        <w:t xml:space="preserve"> </w:t>
      </w:r>
      <w:r w:rsidRPr="00584A47">
        <w:rPr>
          <w:rFonts w:cs="Simplified Arabic"/>
          <w:szCs w:val="24"/>
          <w:rtl/>
        </w:rPr>
        <w:t>كبيرة من خلال تدريب الباحث</w:t>
      </w:r>
      <w:r w:rsidRPr="00584A47">
        <w:rPr>
          <w:rFonts w:cs="Simplified Arabic" w:hint="cs"/>
          <w:szCs w:val="24"/>
          <w:rtl/>
        </w:rPr>
        <w:t>ين</w:t>
      </w:r>
      <w:r w:rsidRPr="00584A47">
        <w:rPr>
          <w:rFonts w:cs="Simplified Arabic"/>
          <w:szCs w:val="24"/>
          <w:rtl/>
        </w:rPr>
        <w:t xml:space="preserve"> تدريبا مكثف</w:t>
      </w:r>
      <w:r w:rsidRPr="00584A47">
        <w:rPr>
          <w:rFonts w:cs="Simplified Arabic" w:hint="cs"/>
          <w:szCs w:val="24"/>
          <w:rtl/>
        </w:rPr>
        <w:t>اً</w:t>
      </w:r>
      <w:r w:rsidRPr="00584A47">
        <w:rPr>
          <w:rFonts w:cs="Simplified Arabic"/>
          <w:szCs w:val="24"/>
          <w:rtl/>
        </w:rPr>
        <w:t xml:space="preserve">، وتدريبهم على كيفية إجراء المقابلات، والأمور التي يجب اتباعها أثناء إجراء المقابلة، والأمور التي يجب تجنبها، وإجراء التجربة القبلية، وتم إجراء </w:t>
      </w:r>
      <w:r w:rsidRPr="00584A47">
        <w:rPr>
          <w:rFonts w:cs="Simplified Arabic" w:hint="cs"/>
          <w:szCs w:val="24"/>
          <w:rtl/>
        </w:rPr>
        <w:t xml:space="preserve">بعض التمارين العملية والنظرية </w:t>
      </w:r>
      <w:r w:rsidRPr="00584A47">
        <w:rPr>
          <w:rFonts w:cs="Simplified Arabic"/>
          <w:szCs w:val="24"/>
          <w:rtl/>
        </w:rPr>
        <w:t>خلال الدورة التدريبية.</w:t>
      </w:r>
      <w:r w:rsidRPr="00584A47">
        <w:rPr>
          <w:rFonts w:cs="Simplified Arabic" w:hint="cs"/>
          <w:szCs w:val="24"/>
          <w:rtl/>
        </w:rPr>
        <w:t xml:space="preserve"> </w:t>
      </w:r>
      <w:r w:rsidRPr="00584A47">
        <w:rPr>
          <w:rFonts w:cs="Simplified Arabic"/>
          <w:szCs w:val="24"/>
          <w:rtl/>
        </w:rPr>
        <w:t xml:space="preserve">إلا أن هذه الأخطاء تقل تدريجياً حيث تتراكم الخبرة لدى الفريق الميداني بصورة مطردة، لا سيما وأن فريق العمل الميداني يتألف من باحثين دائمين </w:t>
      </w:r>
      <w:r w:rsidRPr="00584A47">
        <w:rPr>
          <w:rFonts w:cs="Simplified Arabic" w:hint="cs"/>
          <w:szCs w:val="24"/>
          <w:rtl/>
        </w:rPr>
        <w:t xml:space="preserve">وغير دائمين </w:t>
      </w:r>
      <w:r w:rsidRPr="00584A47">
        <w:rPr>
          <w:rFonts w:cs="Simplified Arabic"/>
          <w:szCs w:val="24"/>
          <w:rtl/>
        </w:rPr>
        <w:t>يقومون بإجراء العمل في كل دورة من دورات المسح.</w:t>
      </w:r>
    </w:p>
    <w:p w:rsidR="00E03E15" w:rsidRPr="00E03E15" w:rsidRDefault="00E03E15" w:rsidP="00E623FC">
      <w:pPr>
        <w:pStyle w:val="Header"/>
        <w:tabs>
          <w:tab w:val="clear" w:pos="4153"/>
          <w:tab w:val="clear" w:pos="8306"/>
        </w:tabs>
        <w:ind w:right="44"/>
        <w:jc w:val="lowKashida"/>
        <w:rPr>
          <w:rFonts w:cs="Simplified Arabic"/>
          <w:sz w:val="16"/>
          <w:rtl/>
        </w:rPr>
      </w:pPr>
    </w:p>
    <w:p w:rsidR="009A3257" w:rsidRDefault="00E623FC" w:rsidP="00B50A6D">
      <w:pPr>
        <w:ind w:right="-1"/>
        <w:jc w:val="both"/>
        <w:rPr>
          <w:color w:val="000000"/>
          <w:szCs w:val="24"/>
          <w:rtl/>
        </w:rPr>
      </w:pPr>
      <w:r w:rsidRPr="00BC2B57">
        <w:rPr>
          <w:rFonts w:cs="Simplified Arabic" w:hint="cs"/>
          <w:szCs w:val="24"/>
          <w:rtl/>
        </w:rPr>
        <w:t>وقد</w:t>
      </w:r>
      <w:r w:rsidRPr="00BC2B57">
        <w:rPr>
          <w:rFonts w:cs="Simplified Arabic"/>
          <w:szCs w:val="24"/>
          <w:rtl/>
        </w:rPr>
        <w:t xml:space="preserve"> صاحب مجريات المسح أخطاء عدم الاستجابة </w:t>
      </w:r>
      <w:r w:rsidRPr="00BC2B57">
        <w:rPr>
          <w:rFonts w:cs="Simplified Arabic" w:hint="cs"/>
          <w:szCs w:val="24"/>
          <w:rtl/>
        </w:rPr>
        <w:t>حيث شكلت حالة (</w:t>
      </w:r>
      <w:r>
        <w:rPr>
          <w:rFonts w:cs="Simplified Arabic" w:hint="cs"/>
          <w:szCs w:val="24"/>
          <w:rtl/>
        </w:rPr>
        <w:t xml:space="preserve">لا </w:t>
      </w:r>
      <w:proofErr w:type="gramStart"/>
      <w:r>
        <w:rPr>
          <w:rFonts w:cs="Simplified Arabic" w:hint="cs"/>
          <w:szCs w:val="24"/>
          <w:rtl/>
        </w:rPr>
        <w:t>احد</w:t>
      </w:r>
      <w:proofErr w:type="gramEnd"/>
      <w:r>
        <w:rPr>
          <w:rFonts w:cs="Simplified Arabic" w:hint="cs"/>
          <w:szCs w:val="24"/>
          <w:rtl/>
        </w:rPr>
        <w:t xml:space="preserve"> بالبيت</w:t>
      </w:r>
      <w:r w:rsidRPr="00BC2B57">
        <w:rPr>
          <w:rFonts w:cs="Simplified Arabic" w:hint="cs"/>
          <w:szCs w:val="24"/>
          <w:rtl/>
        </w:rPr>
        <w:t>)</w:t>
      </w:r>
      <w:r w:rsidRPr="00BC2B57">
        <w:rPr>
          <w:rFonts w:cs="Simplified Arabic"/>
          <w:szCs w:val="24"/>
          <w:rtl/>
        </w:rPr>
        <w:t xml:space="preserve"> </w:t>
      </w:r>
      <w:r w:rsidRPr="00BC2B57">
        <w:rPr>
          <w:rFonts w:cs="Simplified Arabic" w:hint="cs"/>
          <w:szCs w:val="24"/>
          <w:rtl/>
        </w:rPr>
        <w:t>النسبة الاعلى من حالات عدم الاستجابة</w:t>
      </w:r>
      <w:r w:rsidRPr="00BC2B57">
        <w:rPr>
          <w:rFonts w:cs="Simplified Arabic"/>
          <w:szCs w:val="24"/>
          <w:rtl/>
        </w:rPr>
        <w:t xml:space="preserve">. </w:t>
      </w:r>
      <w:r w:rsidRPr="00BC2B57">
        <w:rPr>
          <w:rFonts w:cs="Simplified Arabic" w:hint="cs"/>
          <w:szCs w:val="24"/>
          <w:rtl/>
        </w:rPr>
        <w:t>وقد</w:t>
      </w:r>
      <w:r w:rsidRPr="00BC2B57">
        <w:rPr>
          <w:rFonts w:cs="Simplified Arabic"/>
          <w:szCs w:val="24"/>
          <w:rtl/>
        </w:rPr>
        <w:t xml:space="preserve"> بلغت نسبة عدم الاستجابة الإجمالية </w:t>
      </w:r>
      <w:r>
        <w:rPr>
          <w:rFonts w:cs="Simplified Arabic" w:hint="cs"/>
          <w:szCs w:val="24"/>
          <w:rtl/>
        </w:rPr>
        <w:t>13.8</w:t>
      </w:r>
      <w:r w:rsidRPr="00BC2B57">
        <w:rPr>
          <w:rFonts w:cs="Simplified Arabic"/>
          <w:szCs w:val="24"/>
          <w:rtl/>
        </w:rPr>
        <w:t>%</w:t>
      </w:r>
      <w:r w:rsidRPr="00BC2B57">
        <w:rPr>
          <w:color w:val="000000"/>
          <w:szCs w:val="24"/>
          <w:rtl/>
        </w:rPr>
        <w:t>.</w:t>
      </w:r>
    </w:p>
    <w:p w:rsidR="009256D6" w:rsidRDefault="009256D6" w:rsidP="00E623FC">
      <w:pPr>
        <w:ind w:right="-1"/>
        <w:jc w:val="both"/>
        <w:rPr>
          <w:rFonts w:ascii="Simplified Arabic" w:hAnsi="Simplified Arabic" w:cs="Simplified Arabic"/>
          <w:sz w:val="24"/>
          <w:szCs w:val="24"/>
          <w:rtl/>
        </w:rPr>
      </w:pPr>
    </w:p>
    <w:p w:rsidR="009256D6" w:rsidRPr="00584A47" w:rsidRDefault="00EC2B45" w:rsidP="00E03E15">
      <w:pPr>
        <w:pStyle w:val="Header"/>
        <w:tabs>
          <w:tab w:val="clear" w:pos="4153"/>
          <w:tab w:val="clear" w:pos="8306"/>
        </w:tabs>
        <w:jc w:val="lowKashida"/>
        <w:rPr>
          <w:rFonts w:cs="Simplified Arabic"/>
          <w:b/>
          <w:bCs/>
          <w:szCs w:val="24"/>
          <w:rtl/>
        </w:rPr>
      </w:pPr>
      <w:r>
        <w:rPr>
          <w:rFonts w:cs="Simplified Arabic" w:hint="cs"/>
          <w:b/>
          <w:bCs/>
          <w:szCs w:val="24"/>
          <w:rtl/>
        </w:rPr>
        <w:t>3.</w:t>
      </w:r>
      <w:r w:rsidR="00B84582">
        <w:rPr>
          <w:rFonts w:cs="Simplified Arabic" w:hint="cs"/>
          <w:b/>
          <w:bCs/>
          <w:szCs w:val="24"/>
          <w:rtl/>
        </w:rPr>
        <w:t>1</w:t>
      </w:r>
      <w:r>
        <w:rPr>
          <w:rFonts w:cs="Simplified Arabic" w:hint="cs"/>
          <w:b/>
          <w:bCs/>
          <w:szCs w:val="24"/>
          <w:rtl/>
        </w:rPr>
        <w:t>.</w:t>
      </w:r>
      <w:r w:rsidR="00B84582">
        <w:rPr>
          <w:rFonts w:cs="Simplified Arabic" w:hint="cs"/>
          <w:b/>
          <w:bCs/>
          <w:szCs w:val="24"/>
          <w:rtl/>
        </w:rPr>
        <w:t>4</w:t>
      </w:r>
      <w:r w:rsidR="003C1C21">
        <w:rPr>
          <w:rFonts w:cs="Simplified Arabic" w:hint="cs"/>
          <w:b/>
          <w:bCs/>
          <w:szCs w:val="24"/>
          <w:rtl/>
        </w:rPr>
        <w:t xml:space="preserve"> </w:t>
      </w:r>
      <w:r w:rsidR="009256D6" w:rsidRPr="00584A47">
        <w:rPr>
          <w:rFonts w:cs="Simplified Arabic" w:hint="cs"/>
          <w:b/>
          <w:bCs/>
          <w:szCs w:val="24"/>
          <w:rtl/>
        </w:rPr>
        <w:t>اجراءات ضبط الجودة</w:t>
      </w:r>
      <w:r w:rsidR="00E03E15">
        <w:rPr>
          <w:rFonts w:cs="Simplified Arabic"/>
          <w:b/>
          <w:bCs/>
          <w:szCs w:val="24"/>
        </w:rPr>
        <w:t xml:space="preserve"> </w:t>
      </w:r>
      <w:r w:rsidR="009256D6" w:rsidRPr="00584A47">
        <w:rPr>
          <w:rFonts w:cs="Simplified Arabic" w:hint="cs"/>
          <w:b/>
          <w:bCs/>
          <w:szCs w:val="24"/>
          <w:rtl/>
        </w:rPr>
        <w:t xml:space="preserve"> </w:t>
      </w:r>
    </w:p>
    <w:p w:rsidR="009256D6" w:rsidRPr="00584A47" w:rsidRDefault="009256D6" w:rsidP="009256D6">
      <w:pPr>
        <w:pStyle w:val="Header"/>
        <w:tabs>
          <w:tab w:val="clear" w:pos="4153"/>
          <w:tab w:val="clear" w:pos="8306"/>
        </w:tabs>
        <w:jc w:val="lowKashida"/>
        <w:rPr>
          <w:rFonts w:cs="Simplified Arabic"/>
          <w:szCs w:val="24"/>
          <w:rtl/>
        </w:rPr>
      </w:pPr>
      <w:r w:rsidRPr="00584A47">
        <w:rPr>
          <w:rFonts w:cs="Simplified Arabic"/>
          <w:szCs w:val="24"/>
          <w:rtl/>
        </w:rPr>
        <w:t xml:space="preserve">برنامج </w:t>
      </w:r>
      <w:r w:rsidRPr="00584A47">
        <w:rPr>
          <w:rFonts w:cs="Simplified Arabic" w:hint="cs"/>
          <w:szCs w:val="24"/>
          <w:rtl/>
        </w:rPr>
        <w:t>الإدخال</w:t>
      </w:r>
      <w:r w:rsidRPr="00584A47">
        <w:rPr>
          <w:rFonts w:cs="Simplified Arabic"/>
          <w:szCs w:val="24"/>
          <w:rtl/>
        </w:rPr>
        <w:t xml:space="preserve"> تم </w:t>
      </w:r>
      <w:r w:rsidRPr="00584A47">
        <w:rPr>
          <w:rFonts w:cs="Simplified Arabic" w:hint="cs"/>
          <w:szCs w:val="24"/>
          <w:rtl/>
        </w:rPr>
        <w:t>فحص</w:t>
      </w:r>
      <w:r w:rsidRPr="00584A47">
        <w:rPr>
          <w:rFonts w:cs="Simplified Arabic"/>
          <w:szCs w:val="24"/>
          <w:rtl/>
        </w:rPr>
        <w:t xml:space="preserve"> </w:t>
      </w:r>
      <w:r w:rsidRPr="00584A47">
        <w:rPr>
          <w:rFonts w:cs="Simplified Arabic" w:hint="cs"/>
          <w:szCs w:val="24"/>
          <w:rtl/>
        </w:rPr>
        <w:t>برنامج الإدخال قبل البدء بعملية إدخال البيانات</w:t>
      </w:r>
      <w:r w:rsidRPr="00584A47">
        <w:rPr>
          <w:rFonts w:cs="Simplified Arabic"/>
          <w:szCs w:val="24"/>
          <w:rtl/>
        </w:rPr>
        <w:t>.  ومن أجل الاطلاع على صورة الوضع والحد من أية إشكاليات</w:t>
      </w:r>
      <w:r w:rsidRPr="00584A47">
        <w:rPr>
          <w:rFonts w:cs="Simplified Arabic" w:hint="cs"/>
          <w:szCs w:val="24"/>
          <w:rtl/>
        </w:rPr>
        <w:t>،</w:t>
      </w:r>
      <w:r w:rsidRPr="00584A47">
        <w:rPr>
          <w:rFonts w:cs="Simplified Arabic"/>
          <w:szCs w:val="24"/>
          <w:rtl/>
        </w:rPr>
        <w:t xml:space="preserve"> كان هناك اتصال دائم مع </w:t>
      </w:r>
      <w:r w:rsidRPr="00584A47">
        <w:rPr>
          <w:rFonts w:cs="Simplified Arabic" w:hint="cs"/>
          <w:szCs w:val="24"/>
          <w:rtl/>
        </w:rPr>
        <w:t xml:space="preserve">طاقم العمل الميداني </w:t>
      </w:r>
      <w:r w:rsidRPr="00584A47">
        <w:rPr>
          <w:rFonts w:cs="Simplified Arabic"/>
          <w:szCs w:val="24"/>
          <w:rtl/>
        </w:rPr>
        <w:t xml:space="preserve">من خلال الزيارات </w:t>
      </w:r>
      <w:r w:rsidRPr="00584A47">
        <w:rPr>
          <w:rFonts w:cs="Simplified Arabic" w:hint="cs"/>
          <w:szCs w:val="24"/>
          <w:rtl/>
        </w:rPr>
        <w:t xml:space="preserve">الميدانية </w:t>
      </w:r>
      <w:r w:rsidRPr="00584A47">
        <w:rPr>
          <w:rFonts w:cs="Simplified Arabic"/>
          <w:szCs w:val="24"/>
          <w:rtl/>
        </w:rPr>
        <w:t>المستمرة</w:t>
      </w:r>
      <w:r w:rsidRPr="00584A47">
        <w:rPr>
          <w:rFonts w:cs="Simplified Arabic" w:hint="cs"/>
          <w:szCs w:val="24"/>
          <w:rtl/>
        </w:rPr>
        <w:t xml:space="preserve"> </w:t>
      </w:r>
      <w:proofErr w:type="spellStart"/>
      <w:r w:rsidRPr="00584A47">
        <w:rPr>
          <w:rFonts w:cs="Simplified Arabic" w:hint="cs"/>
          <w:szCs w:val="24"/>
          <w:rtl/>
        </w:rPr>
        <w:t>للإطلاع</w:t>
      </w:r>
      <w:proofErr w:type="spellEnd"/>
      <w:r w:rsidRPr="00584A47">
        <w:rPr>
          <w:rFonts w:cs="Simplified Arabic" w:hint="cs"/>
          <w:szCs w:val="24"/>
          <w:rtl/>
        </w:rPr>
        <w:t xml:space="preserve"> على سير العمل الميداني للمشروع</w:t>
      </w:r>
      <w:r w:rsidRPr="00584A47">
        <w:rPr>
          <w:rFonts w:cs="Simplified Arabic"/>
          <w:szCs w:val="24"/>
          <w:rtl/>
        </w:rPr>
        <w:t>، و</w:t>
      </w:r>
      <w:r w:rsidRPr="00584A47">
        <w:rPr>
          <w:rFonts w:cs="Simplified Arabic" w:hint="cs"/>
          <w:szCs w:val="24"/>
          <w:rtl/>
        </w:rPr>
        <w:t xml:space="preserve">تم عقد اجتماعات دورية مع الفريق الميداني خلال الزيارات الميدانية المختلفة، </w:t>
      </w:r>
      <w:r w:rsidRPr="00584A47">
        <w:rPr>
          <w:rFonts w:cs="Simplified Arabic"/>
          <w:szCs w:val="24"/>
          <w:rtl/>
        </w:rPr>
        <w:t xml:space="preserve">كذلك تم التطرق </w:t>
      </w:r>
      <w:r w:rsidRPr="00584A47">
        <w:rPr>
          <w:rFonts w:cs="Simplified Arabic" w:hint="cs"/>
          <w:szCs w:val="24"/>
          <w:rtl/>
        </w:rPr>
        <w:t xml:space="preserve">بشكل مستمر </w:t>
      </w:r>
      <w:r w:rsidRPr="00584A47">
        <w:rPr>
          <w:rFonts w:cs="Simplified Arabic"/>
          <w:szCs w:val="24"/>
          <w:rtl/>
        </w:rPr>
        <w:t>إلى المشاكل التي واج</w:t>
      </w:r>
      <w:r w:rsidRPr="00584A47">
        <w:rPr>
          <w:rFonts w:cs="Simplified Arabic" w:hint="cs"/>
          <w:szCs w:val="24"/>
          <w:rtl/>
        </w:rPr>
        <w:t>ه</w:t>
      </w:r>
      <w:r w:rsidRPr="00584A47">
        <w:rPr>
          <w:rFonts w:cs="Simplified Arabic"/>
          <w:szCs w:val="24"/>
          <w:rtl/>
        </w:rPr>
        <w:t>ها الباحث</w:t>
      </w:r>
      <w:r w:rsidRPr="00584A47">
        <w:rPr>
          <w:rFonts w:cs="Simplified Arabic" w:hint="cs"/>
          <w:szCs w:val="24"/>
          <w:rtl/>
        </w:rPr>
        <w:t>ين</w:t>
      </w:r>
      <w:r w:rsidRPr="00584A47">
        <w:rPr>
          <w:rFonts w:cs="Simplified Arabic"/>
          <w:szCs w:val="24"/>
          <w:rtl/>
        </w:rPr>
        <w:t xml:space="preserve"> أثناء العمل الميداني </w:t>
      </w:r>
      <w:r w:rsidRPr="00584A47">
        <w:rPr>
          <w:rFonts w:cs="Simplified Arabic" w:hint="cs"/>
          <w:szCs w:val="24"/>
          <w:rtl/>
        </w:rPr>
        <w:t>ووضع الحلول المناسبة لها من خلال إصدار التعليمات في حال عدم وضوح مفهوم معين أو في حال ظهور حالات في الميدان بحاجة إلى مزيد من التوضيح</w:t>
      </w:r>
      <w:r w:rsidRPr="00584A47">
        <w:rPr>
          <w:rFonts w:cs="Simplified Arabic"/>
          <w:szCs w:val="24"/>
          <w:rtl/>
        </w:rPr>
        <w:t>.</w:t>
      </w:r>
      <w:r w:rsidRPr="00584A47">
        <w:rPr>
          <w:rFonts w:cs="Simplified Arabic" w:hint="cs"/>
          <w:szCs w:val="24"/>
          <w:rtl/>
        </w:rPr>
        <w:t xml:space="preserve">    </w:t>
      </w:r>
    </w:p>
    <w:p w:rsidR="009256D6" w:rsidRPr="00584A47" w:rsidRDefault="009256D6" w:rsidP="009256D6">
      <w:pPr>
        <w:pStyle w:val="Header"/>
        <w:tabs>
          <w:tab w:val="clear" w:pos="4153"/>
          <w:tab w:val="clear" w:pos="8306"/>
        </w:tabs>
        <w:jc w:val="lowKashida"/>
        <w:rPr>
          <w:rFonts w:cs="Simplified Arabic"/>
          <w:sz w:val="16"/>
          <w:szCs w:val="16"/>
          <w:rtl/>
        </w:rPr>
      </w:pPr>
    </w:p>
    <w:p w:rsidR="00E03E15" w:rsidRDefault="00E03E15">
      <w:pPr>
        <w:autoSpaceDE/>
        <w:autoSpaceDN/>
        <w:bidi w:val="0"/>
        <w:rPr>
          <w:rFonts w:cs="Simplified Arabic"/>
          <w:b/>
          <w:bCs/>
          <w:szCs w:val="24"/>
          <w:rtl/>
        </w:rPr>
      </w:pPr>
      <w:r>
        <w:rPr>
          <w:rFonts w:cs="Simplified Arabic"/>
          <w:b/>
          <w:bCs/>
          <w:szCs w:val="24"/>
          <w:rtl/>
        </w:rPr>
        <w:br w:type="page"/>
      </w:r>
    </w:p>
    <w:p w:rsidR="009256D6" w:rsidRPr="00584A47" w:rsidRDefault="009256D6" w:rsidP="009256D6">
      <w:pPr>
        <w:pStyle w:val="Header"/>
        <w:tabs>
          <w:tab w:val="clear" w:pos="4153"/>
          <w:tab w:val="clear" w:pos="8306"/>
        </w:tabs>
        <w:jc w:val="lowKashida"/>
        <w:rPr>
          <w:rFonts w:cs="Simplified Arabic"/>
          <w:b/>
          <w:bCs/>
          <w:szCs w:val="24"/>
          <w:rtl/>
        </w:rPr>
      </w:pPr>
      <w:r w:rsidRPr="00584A47">
        <w:rPr>
          <w:rFonts w:cs="Simplified Arabic" w:hint="cs"/>
          <w:b/>
          <w:bCs/>
          <w:szCs w:val="24"/>
          <w:rtl/>
        </w:rPr>
        <w:lastRenderedPageBreak/>
        <w:t xml:space="preserve">ملاحظات فنية أخرى </w:t>
      </w:r>
    </w:p>
    <w:p w:rsidR="009256D6" w:rsidRPr="009256D6" w:rsidRDefault="009256D6" w:rsidP="009256D6">
      <w:pPr>
        <w:ind w:left="-1"/>
        <w:jc w:val="both"/>
        <w:rPr>
          <w:rFonts w:cs="Simplified Arabic"/>
          <w:szCs w:val="24"/>
          <w:rtl/>
        </w:rPr>
      </w:pPr>
      <w:r w:rsidRPr="00584A47">
        <w:rPr>
          <w:rFonts w:cs="Simplified Arabic" w:hint="cs"/>
          <w:szCs w:val="24"/>
          <w:rtl/>
        </w:rPr>
        <w:t>فيما يتعلق بمعدلات الأجور اليومية فإنه يتم استخدام أسعار صرف العملات حسب الفترة الزمنية التي ينشر عنها البيانات.</w:t>
      </w:r>
    </w:p>
    <w:p w:rsidR="009256D6" w:rsidRDefault="009256D6" w:rsidP="00157BC3">
      <w:pPr>
        <w:jc w:val="center"/>
        <w:rPr>
          <w:rFonts w:cs="Simplified Arabic"/>
          <w:i/>
          <w:iCs/>
          <w:color w:val="993300"/>
          <w:szCs w:val="24"/>
          <w:rtl/>
        </w:rPr>
      </w:pPr>
    </w:p>
    <w:p w:rsidR="00D32B1C" w:rsidRPr="007838DD" w:rsidRDefault="00B84582" w:rsidP="00B84582">
      <w:pPr>
        <w:ind w:left="-1"/>
        <w:jc w:val="lowKashida"/>
        <w:rPr>
          <w:rFonts w:cs="Simplified Arabic"/>
          <w:b/>
          <w:bCs/>
          <w:sz w:val="24"/>
          <w:szCs w:val="24"/>
          <w:rtl/>
        </w:rPr>
      </w:pPr>
      <w:r>
        <w:rPr>
          <w:rFonts w:cs="Simplified Arabic" w:hint="cs"/>
          <w:b/>
          <w:bCs/>
          <w:sz w:val="24"/>
          <w:szCs w:val="24"/>
          <w:rtl/>
        </w:rPr>
        <w:t>2</w:t>
      </w:r>
      <w:r w:rsidR="00EC2B45">
        <w:rPr>
          <w:rFonts w:cs="Simplified Arabic" w:hint="cs"/>
          <w:b/>
          <w:bCs/>
          <w:sz w:val="24"/>
          <w:szCs w:val="24"/>
          <w:rtl/>
        </w:rPr>
        <w:t>.</w:t>
      </w:r>
      <w:r>
        <w:rPr>
          <w:rFonts w:cs="Simplified Arabic" w:hint="cs"/>
          <w:b/>
          <w:bCs/>
          <w:sz w:val="24"/>
          <w:szCs w:val="24"/>
          <w:rtl/>
        </w:rPr>
        <w:t>4</w:t>
      </w:r>
      <w:r w:rsidR="00D32B1C" w:rsidRPr="007838DD">
        <w:rPr>
          <w:rFonts w:cs="Simplified Arabic" w:hint="cs"/>
          <w:b/>
          <w:bCs/>
          <w:sz w:val="24"/>
          <w:szCs w:val="24"/>
          <w:rtl/>
        </w:rPr>
        <w:t xml:space="preserve"> مقارنة البيانات</w:t>
      </w:r>
    </w:p>
    <w:p w:rsidR="004D3DDF" w:rsidRPr="007838DD" w:rsidRDefault="004D3DDF" w:rsidP="001D08B8">
      <w:pPr>
        <w:ind w:hanging="1"/>
        <w:jc w:val="both"/>
        <w:rPr>
          <w:rFonts w:cs="Simplified Arabic"/>
          <w:sz w:val="24"/>
          <w:szCs w:val="24"/>
          <w:rtl/>
        </w:rPr>
      </w:pPr>
      <w:r w:rsidRPr="007838DD">
        <w:rPr>
          <w:rFonts w:cs="Simplified Arabic"/>
          <w:sz w:val="24"/>
          <w:szCs w:val="24"/>
          <w:rtl/>
        </w:rPr>
        <w:t xml:space="preserve">إن بيانات مسح </w:t>
      </w:r>
      <w:r w:rsidRPr="007838DD">
        <w:rPr>
          <w:rFonts w:cs="Simplified Arabic" w:hint="cs"/>
          <w:sz w:val="24"/>
          <w:szCs w:val="24"/>
          <w:rtl/>
        </w:rPr>
        <w:t>السياحة المحلية والخارجية</w:t>
      </w:r>
      <w:r w:rsidR="008A1AEC">
        <w:rPr>
          <w:rFonts w:cs="Simplified Arabic"/>
          <w:sz w:val="24"/>
          <w:szCs w:val="24"/>
          <w:rtl/>
        </w:rPr>
        <w:t xml:space="preserve"> قابلة للمقارنة</w:t>
      </w:r>
      <w:r w:rsidR="008A1AEC">
        <w:rPr>
          <w:rFonts w:cs="Simplified Arabic" w:hint="cs"/>
          <w:sz w:val="24"/>
          <w:szCs w:val="24"/>
          <w:rtl/>
        </w:rPr>
        <w:t xml:space="preserve"> جغرافياً </w:t>
      </w:r>
      <w:r w:rsidR="00CC20C7">
        <w:rPr>
          <w:rFonts w:cs="Simplified Arabic" w:hint="cs"/>
          <w:sz w:val="24"/>
          <w:szCs w:val="24"/>
          <w:rtl/>
        </w:rPr>
        <w:t>و</w:t>
      </w:r>
      <w:r w:rsidR="008A1AEC">
        <w:rPr>
          <w:rFonts w:cs="Simplified Arabic" w:hint="cs"/>
          <w:sz w:val="24"/>
          <w:szCs w:val="24"/>
          <w:rtl/>
        </w:rPr>
        <w:t>عبر الزمن</w:t>
      </w:r>
      <w:r w:rsidRPr="007838DD">
        <w:rPr>
          <w:rFonts w:cs="Simplified Arabic"/>
          <w:sz w:val="24"/>
          <w:szCs w:val="24"/>
          <w:rtl/>
        </w:rPr>
        <w:t>، فقد تم مقارنة البيانات التي تم الحصول عليها للمناطق الجغرافية بعضها مع بعض وكانت نتيجة المقارنة جيدة وليس هناك شذوذ في القيم التي تم الحصول عليها،</w:t>
      </w:r>
      <w:r w:rsidR="001D08B8">
        <w:rPr>
          <w:rFonts w:cs="Simplified Arabic" w:hint="cs"/>
          <w:sz w:val="24"/>
          <w:szCs w:val="24"/>
          <w:rtl/>
        </w:rPr>
        <w:t xml:space="preserve"> </w:t>
      </w:r>
      <w:r w:rsidRPr="007838DD">
        <w:rPr>
          <w:rFonts w:cs="Simplified Arabic"/>
          <w:sz w:val="24"/>
          <w:szCs w:val="24"/>
          <w:rtl/>
        </w:rPr>
        <w:t xml:space="preserve">كما تم مقارنة بيانات هذا المسح مع بيانات المسح لأعوام سابقة. </w:t>
      </w:r>
    </w:p>
    <w:p w:rsidR="004D3DDF" w:rsidRPr="007838DD" w:rsidRDefault="004D3DDF" w:rsidP="004D3DDF">
      <w:pPr>
        <w:ind w:hanging="1"/>
        <w:jc w:val="both"/>
        <w:rPr>
          <w:rFonts w:cs="Simplified Arabic"/>
          <w:sz w:val="24"/>
          <w:szCs w:val="24"/>
          <w:rtl/>
        </w:rPr>
      </w:pPr>
    </w:p>
    <w:p w:rsidR="004D3DDF" w:rsidRPr="007838DD" w:rsidRDefault="004D3DDF" w:rsidP="004D3DDF">
      <w:pPr>
        <w:ind w:hanging="1"/>
        <w:jc w:val="both"/>
        <w:rPr>
          <w:rFonts w:cs="Simplified Arabic"/>
          <w:sz w:val="24"/>
          <w:szCs w:val="24"/>
          <w:rtl/>
        </w:rPr>
      </w:pPr>
      <w:r w:rsidRPr="007838DD">
        <w:rPr>
          <w:rFonts w:cs="Simplified Arabic" w:hint="cs"/>
          <w:sz w:val="24"/>
          <w:szCs w:val="24"/>
          <w:rtl/>
        </w:rPr>
        <w:t xml:space="preserve">ويبين الجدول الآتي قيم مؤشرات </w:t>
      </w:r>
      <w:r w:rsidRPr="007838DD">
        <w:rPr>
          <w:rFonts w:cs="Simplified Arabic"/>
          <w:sz w:val="24"/>
          <w:szCs w:val="24"/>
          <w:rtl/>
        </w:rPr>
        <w:t xml:space="preserve">مسح </w:t>
      </w:r>
      <w:r w:rsidRPr="007838DD">
        <w:rPr>
          <w:rFonts w:cs="Simplified Arabic" w:hint="cs"/>
          <w:sz w:val="24"/>
          <w:szCs w:val="24"/>
          <w:rtl/>
        </w:rPr>
        <w:t>السياحة المحلية والخارجية</w:t>
      </w:r>
      <w:r w:rsidRPr="007838DD">
        <w:rPr>
          <w:rFonts w:cs="Simplified Arabic"/>
          <w:sz w:val="24"/>
          <w:szCs w:val="24"/>
          <w:rtl/>
        </w:rPr>
        <w:t xml:space="preserve"> </w:t>
      </w:r>
      <w:r w:rsidRPr="007838DD">
        <w:rPr>
          <w:rFonts w:cs="Simplified Arabic" w:hint="cs"/>
          <w:sz w:val="24"/>
          <w:szCs w:val="24"/>
          <w:rtl/>
        </w:rPr>
        <w:t>لعدة أعوام:</w:t>
      </w:r>
    </w:p>
    <w:p w:rsidR="004D3DDF" w:rsidRPr="007838DD" w:rsidRDefault="004D3DDF" w:rsidP="004D3DDF">
      <w:pPr>
        <w:ind w:hanging="1"/>
        <w:jc w:val="both"/>
        <w:rPr>
          <w:rFonts w:cs="Simplified Arabic"/>
          <w:sz w:val="10"/>
          <w:szCs w:val="10"/>
        </w:rPr>
      </w:pPr>
    </w:p>
    <w:tbl>
      <w:tblPr>
        <w:bidiVisual/>
        <w:tblW w:w="8648"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474"/>
        <w:gridCol w:w="1212"/>
        <w:gridCol w:w="1777"/>
        <w:gridCol w:w="1555"/>
        <w:gridCol w:w="1630"/>
      </w:tblGrid>
      <w:tr w:rsidR="004D3DDF" w:rsidRPr="007838DD" w:rsidTr="00BA2157">
        <w:trPr>
          <w:trHeight w:val="340"/>
          <w:jc w:val="center"/>
        </w:trPr>
        <w:tc>
          <w:tcPr>
            <w:tcW w:w="2474" w:type="dxa"/>
            <w:vMerge w:val="restart"/>
            <w:tcBorders>
              <w:top w:val="single" w:sz="4" w:space="0" w:color="auto"/>
              <w:bottom w:val="nil"/>
              <w:right w:val="single" w:sz="4" w:space="0" w:color="auto"/>
            </w:tcBorders>
            <w:vAlign w:val="center"/>
          </w:tcPr>
          <w:p w:rsidR="004D3DDF" w:rsidRPr="007838DD" w:rsidRDefault="004D3DDF" w:rsidP="004D3DDF">
            <w:pPr>
              <w:jc w:val="center"/>
              <w:rPr>
                <w:rFonts w:asciiTheme="minorBidi" w:eastAsia="Arial Unicode MS" w:hAnsiTheme="minorBidi" w:cs="Simplified Arabic"/>
                <w:b/>
                <w:bCs/>
                <w:sz w:val="18"/>
                <w:szCs w:val="18"/>
              </w:rPr>
            </w:pPr>
            <w:r w:rsidRPr="007838DD">
              <w:rPr>
                <w:rFonts w:asciiTheme="minorBidi" w:hAnsiTheme="minorBidi" w:cs="Simplified Arabic" w:hint="cs"/>
                <w:b/>
                <w:bCs/>
                <w:sz w:val="18"/>
                <w:szCs w:val="18"/>
                <w:rtl/>
              </w:rPr>
              <w:t>المؤشر</w:t>
            </w:r>
          </w:p>
        </w:tc>
        <w:tc>
          <w:tcPr>
            <w:tcW w:w="1212" w:type="dxa"/>
            <w:vMerge w:val="restart"/>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Theme="minorBidi" w:hAnsiTheme="minorBidi" w:cstheme="minorBidi"/>
                <w:sz w:val="18"/>
                <w:szCs w:val="18"/>
                <w:rtl/>
              </w:rPr>
            </w:pPr>
            <w:r w:rsidRPr="007838DD">
              <w:rPr>
                <w:rFonts w:asciiTheme="minorBidi" w:hAnsiTheme="minorBidi" w:cstheme="minorBidi" w:hint="cs"/>
                <w:b/>
                <w:bCs/>
                <w:sz w:val="18"/>
                <w:szCs w:val="18"/>
                <w:rtl/>
              </w:rPr>
              <w:t>السنة</w:t>
            </w:r>
          </w:p>
        </w:tc>
        <w:tc>
          <w:tcPr>
            <w:tcW w:w="4962" w:type="dxa"/>
            <w:gridSpan w:val="3"/>
            <w:tcBorders>
              <w:top w:val="single" w:sz="4" w:space="0" w:color="auto"/>
              <w:left w:val="single" w:sz="4" w:space="0" w:color="auto"/>
              <w:bottom w:val="single" w:sz="4" w:space="0" w:color="auto"/>
            </w:tcBorders>
            <w:vAlign w:val="center"/>
          </w:tcPr>
          <w:p w:rsidR="004D3DDF" w:rsidRPr="007838DD" w:rsidRDefault="004D3DDF" w:rsidP="004D3DDF">
            <w:pPr>
              <w:jc w:val="center"/>
              <w:rPr>
                <w:rFonts w:asciiTheme="minorBidi" w:hAnsiTheme="minorBidi" w:cstheme="minorBidi"/>
                <w:sz w:val="18"/>
                <w:szCs w:val="18"/>
                <w:rtl/>
              </w:rPr>
            </w:pPr>
            <w:r w:rsidRPr="007838DD">
              <w:rPr>
                <w:rFonts w:asciiTheme="minorBidi" w:eastAsia="Arial Unicode MS" w:hAnsiTheme="minorBidi" w:cstheme="minorBidi" w:hint="cs"/>
                <w:b/>
                <w:bCs/>
                <w:sz w:val="18"/>
                <w:szCs w:val="18"/>
                <w:rtl/>
              </w:rPr>
              <w:t>المنطقة</w:t>
            </w:r>
          </w:p>
        </w:tc>
      </w:tr>
      <w:tr w:rsidR="004D3DDF" w:rsidRPr="007838DD" w:rsidTr="00BA2157">
        <w:trPr>
          <w:trHeight w:val="340"/>
          <w:jc w:val="center"/>
        </w:trPr>
        <w:tc>
          <w:tcPr>
            <w:tcW w:w="2474" w:type="dxa"/>
            <w:vMerge/>
            <w:tcBorders>
              <w:top w:val="nil"/>
              <w:bottom w:val="single" w:sz="4" w:space="0" w:color="auto"/>
              <w:right w:val="single" w:sz="4" w:space="0" w:color="auto"/>
            </w:tcBorders>
          </w:tcPr>
          <w:p w:rsidR="004D3DDF" w:rsidRPr="007838DD" w:rsidRDefault="004D3DDF" w:rsidP="004D3DDF">
            <w:pPr>
              <w:jc w:val="center"/>
              <w:rPr>
                <w:rFonts w:asciiTheme="minorBidi" w:hAnsiTheme="minorBidi" w:cs="Simplified Arabic"/>
                <w:sz w:val="18"/>
                <w:szCs w:val="18"/>
                <w:rtl/>
              </w:rPr>
            </w:pPr>
          </w:p>
        </w:tc>
        <w:tc>
          <w:tcPr>
            <w:tcW w:w="1212" w:type="dxa"/>
            <w:vMerge/>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Theme="minorBidi" w:hAnsiTheme="minorBidi" w:cstheme="minorBidi"/>
                <w:sz w:val="18"/>
                <w:szCs w:val="18"/>
                <w:rtl/>
              </w:rPr>
            </w:pPr>
          </w:p>
        </w:tc>
        <w:tc>
          <w:tcPr>
            <w:tcW w:w="1777" w:type="dxa"/>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Simplified Arabic" w:hAnsi="Simplified Arabic" w:cs="Simplified Arabic"/>
                <w:b/>
                <w:bCs/>
                <w:sz w:val="18"/>
                <w:szCs w:val="18"/>
              </w:rPr>
            </w:pPr>
            <w:r w:rsidRPr="007838DD">
              <w:rPr>
                <w:rFonts w:ascii="Simplified Arabic" w:hAnsi="Simplified Arabic" w:cs="Simplified Arabic"/>
                <w:b/>
                <w:bCs/>
                <w:sz w:val="18"/>
                <w:szCs w:val="18"/>
                <w:rtl/>
              </w:rPr>
              <w:t>فلسطين</w:t>
            </w:r>
          </w:p>
        </w:tc>
        <w:tc>
          <w:tcPr>
            <w:tcW w:w="1555" w:type="dxa"/>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Simplified Arabic" w:hAnsi="Simplified Arabic" w:cs="Simplified Arabic"/>
                <w:sz w:val="18"/>
                <w:szCs w:val="18"/>
              </w:rPr>
            </w:pPr>
            <w:r w:rsidRPr="007838DD">
              <w:rPr>
                <w:rFonts w:ascii="Simplified Arabic" w:hAnsi="Simplified Arabic" w:cs="Simplified Arabic"/>
                <w:sz w:val="18"/>
                <w:szCs w:val="18"/>
                <w:rtl/>
              </w:rPr>
              <w:t>الضفة الغربية</w:t>
            </w:r>
          </w:p>
        </w:tc>
        <w:tc>
          <w:tcPr>
            <w:tcW w:w="1630" w:type="dxa"/>
            <w:tcBorders>
              <w:top w:val="single" w:sz="4" w:space="0" w:color="auto"/>
              <w:left w:val="single" w:sz="4" w:space="0" w:color="auto"/>
              <w:bottom w:val="single" w:sz="4" w:space="0" w:color="auto"/>
            </w:tcBorders>
            <w:vAlign w:val="center"/>
          </w:tcPr>
          <w:p w:rsidR="004D3DDF" w:rsidRPr="007838DD" w:rsidRDefault="004D3DDF" w:rsidP="004D3DDF">
            <w:pPr>
              <w:jc w:val="center"/>
              <w:rPr>
                <w:rFonts w:ascii="Simplified Arabic" w:hAnsi="Simplified Arabic" w:cs="Simplified Arabic"/>
                <w:sz w:val="18"/>
                <w:szCs w:val="18"/>
              </w:rPr>
            </w:pPr>
            <w:r w:rsidRPr="007838DD">
              <w:rPr>
                <w:rFonts w:ascii="Simplified Arabic" w:hAnsi="Simplified Arabic" w:cs="Simplified Arabic"/>
                <w:sz w:val="18"/>
                <w:szCs w:val="18"/>
                <w:rtl/>
              </w:rPr>
              <w:t>قطاع غزة</w:t>
            </w:r>
          </w:p>
        </w:tc>
      </w:tr>
      <w:tr w:rsidR="00402E1C" w:rsidRPr="007838DD" w:rsidTr="00BA2157">
        <w:trPr>
          <w:trHeight w:val="340"/>
          <w:jc w:val="center"/>
        </w:trPr>
        <w:tc>
          <w:tcPr>
            <w:tcW w:w="2474" w:type="dxa"/>
            <w:vMerge w:val="restart"/>
            <w:tcBorders>
              <w:top w:val="single" w:sz="4" w:space="0" w:color="auto"/>
              <w:right w:val="single" w:sz="4" w:space="0" w:color="auto"/>
            </w:tcBorders>
          </w:tcPr>
          <w:p w:rsidR="00402E1C" w:rsidRPr="007838DD" w:rsidRDefault="00554489" w:rsidP="00B65456">
            <w:pPr>
              <w:rPr>
                <w:rFonts w:asciiTheme="minorBidi" w:eastAsia="Arial Unicode MS" w:hAnsiTheme="minorBidi" w:cs="Simplified Arabic"/>
                <w:sz w:val="18"/>
                <w:szCs w:val="18"/>
                <w:rtl/>
              </w:rPr>
            </w:pPr>
            <w:r>
              <w:rPr>
                <w:rFonts w:asciiTheme="minorBidi" w:eastAsia="Arial Unicode MS" w:hAnsiTheme="minorBidi" w:cs="Simplified Arabic" w:hint="cs"/>
                <w:sz w:val="18"/>
                <w:szCs w:val="18"/>
                <w:rtl/>
              </w:rPr>
              <w:t>نسبة ال</w:t>
            </w:r>
            <w:r w:rsidR="00B65456">
              <w:rPr>
                <w:rFonts w:asciiTheme="minorBidi" w:eastAsia="Arial Unicode MS" w:hAnsiTheme="minorBidi" w:cs="Simplified Arabic" w:hint="cs"/>
                <w:sz w:val="18"/>
                <w:szCs w:val="18"/>
                <w:rtl/>
              </w:rPr>
              <w:t>أ</w:t>
            </w:r>
            <w:r>
              <w:rPr>
                <w:rFonts w:asciiTheme="minorBidi" w:eastAsia="Arial Unicode MS" w:hAnsiTheme="minorBidi" w:cs="Simplified Arabic" w:hint="cs"/>
                <w:sz w:val="18"/>
                <w:szCs w:val="18"/>
                <w:rtl/>
              </w:rPr>
              <w:t>سر التي نفذت</w:t>
            </w:r>
            <w:r w:rsidR="00402E1C" w:rsidRPr="007838DD">
              <w:rPr>
                <w:rFonts w:asciiTheme="minorBidi" w:eastAsia="Arial Unicode MS" w:hAnsiTheme="minorBidi" w:cs="Simplified Arabic" w:hint="cs"/>
                <w:sz w:val="18"/>
                <w:szCs w:val="18"/>
                <w:rtl/>
              </w:rPr>
              <w:t xml:space="preserve"> رحلات محلية </w:t>
            </w:r>
          </w:p>
        </w:tc>
        <w:tc>
          <w:tcPr>
            <w:tcW w:w="1212" w:type="dxa"/>
            <w:tcBorders>
              <w:top w:val="single" w:sz="4" w:space="0" w:color="auto"/>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2005</w:t>
            </w:r>
          </w:p>
        </w:tc>
        <w:tc>
          <w:tcPr>
            <w:tcW w:w="1777" w:type="dxa"/>
            <w:tcBorders>
              <w:top w:val="single" w:sz="4" w:space="0" w:color="auto"/>
              <w:left w:val="single" w:sz="4" w:space="0" w:color="auto"/>
              <w:bottom w:val="nil"/>
            </w:tcBorders>
            <w:vAlign w:val="center"/>
          </w:tcPr>
          <w:p w:rsidR="00402E1C" w:rsidRPr="007F36F9" w:rsidRDefault="00402E1C" w:rsidP="004D3DDF">
            <w:pPr>
              <w:bidi w:val="0"/>
              <w:jc w:val="right"/>
              <w:rPr>
                <w:rFonts w:ascii="Arial" w:eastAsia="Arial Unicode MS" w:hAnsi="Arial" w:cs="Arial"/>
                <w:b/>
                <w:bCs/>
                <w:sz w:val="18"/>
                <w:szCs w:val="18"/>
              </w:rPr>
            </w:pPr>
            <w:r w:rsidRPr="007F36F9">
              <w:rPr>
                <w:rFonts w:ascii="Arial" w:hAnsi="Arial" w:cs="Arial"/>
                <w:b/>
                <w:bCs/>
                <w:sz w:val="18"/>
                <w:szCs w:val="18"/>
              </w:rPr>
              <w:t>34.0</w:t>
            </w:r>
          </w:p>
        </w:tc>
        <w:tc>
          <w:tcPr>
            <w:tcW w:w="1555" w:type="dxa"/>
            <w:tcBorders>
              <w:top w:val="single" w:sz="4" w:space="0" w:color="auto"/>
              <w:bottom w:val="nil"/>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27.7</w:t>
            </w:r>
          </w:p>
        </w:tc>
        <w:tc>
          <w:tcPr>
            <w:tcW w:w="1630" w:type="dxa"/>
            <w:tcBorders>
              <w:top w:val="single" w:sz="4" w:space="0" w:color="auto"/>
              <w:bottom w:val="nil"/>
              <w:right w:val="single" w:sz="4" w:space="0" w:color="auto"/>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46.2</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2006</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eastAsia="Arial Unicode MS" w:hAnsi="Arial" w:cs="Arial"/>
                <w:b/>
                <w:bCs/>
                <w:sz w:val="18"/>
                <w:szCs w:val="18"/>
              </w:rPr>
            </w:pPr>
            <w:r w:rsidRPr="007F36F9">
              <w:rPr>
                <w:rFonts w:ascii="Arial" w:hAnsi="Arial" w:cs="Arial"/>
                <w:b/>
                <w:bCs/>
                <w:sz w:val="18"/>
                <w:szCs w:val="18"/>
              </w:rPr>
              <w:t>42.7</w:t>
            </w:r>
          </w:p>
        </w:tc>
        <w:tc>
          <w:tcPr>
            <w:tcW w:w="1555" w:type="dxa"/>
            <w:tcBorders>
              <w:top w:val="nil"/>
              <w:bottom w:val="nil"/>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35.5</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57.6</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2008</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tl/>
              </w:rPr>
            </w:pPr>
            <w:r w:rsidRPr="007F36F9">
              <w:rPr>
                <w:rFonts w:ascii="Arial" w:hAnsi="Arial" w:cs="Arial"/>
                <w:b/>
                <w:bCs/>
                <w:sz w:val="18"/>
                <w:szCs w:val="18"/>
                <w:rtl/>
              </w:rPr>
              <w:t>29.8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27.8</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33.9</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2009</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38.1</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33.9</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47.9</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2010</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37.8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34.2</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44.7</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Pr>
              <w:t>2012</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34.8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62.3</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2014</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36.</w:t>
            </w:r>
            <w:r w:rsidRPr="007F36F9">
              <w:rPr>
                <w:rFonts w:ascii="Arial" w:hAnsi="Arial" w:cs="Arial"/>
                <w:b/>
                <w:bCs/>
                <w:sz w:val="18"/>
                <w:szCs w:val="18"/>
                <w:rtl/>
              </w:rPr>
              <w:t>9</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32.5</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45.5</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2016</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28.3</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Pr>
              <w:t>12.8</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56.6</w:t>
            </w:r>
          </w:p>
        </w:tc>
      </w:tr>
      <w:tr w:rsidR="00402E1C" w:rsidRPr="007838DD" w:rsidTr="00EC2B45">
        <w:trPr>
          <w:trHeight w:val="340"/>
          <w:jc w:val="center"/>
        </w:trPr>
        <w:tc>
          <w:tcPr>
            <w:tcW w:w="2474" w:type="dxa"/>
            <w:vMerge/>
            <w:tcBorders>
              <w:bottom w:val="nil"/>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2018</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Pr>
                <w:rFonts w:ascii="Arial" w:hAnsi="Arial" w:cs="Arial"/>
                <w:b/>
                <w:bCs/>
                <w:sz w:val="18"/>
                <w:szCs w:val="18"/>
              </w:rPr>
              <w:t>27.3</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19.8</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40.7</w:t>
            </w:r>
          </w:p>
        </w:tc>
      </w:tr>
      <w:tr w:rsidR="00E349B6" w:rsidRPr="007838DD" w:rsidTr="00EC2B45">
        <w:trPr>
          <w:trHeight w:val="340"/>
          <w:jc w:val="center"/>
        </w:trPr>
        <w:tc>
          <w:tcPr>
            <w:tcW w:w="2474" w:type="dxa"/>
            <w:tcBorders>
              <w:top w:val="nil"/>
              <w:left w:val="single" w:sz="4" w:space="0" w:color="auto"/>
              <w:bottom w:val="single" w:sz="4" w:space="0" w:color="auto"/>
              <w:right w:val="single" w:sz="4" w:space="0" w:color="auto"/>
            </w:tcBorders>
          </w:tcPr>
          <w:p w:rsidR="00E349B6" w:rsidRPr="007838DD" w:rsidRDefault="00E349B6" w:rsidP="00E349B6">
            <w:pPr>
              <w:rPr>
                <w:rFonts w:asciiTheme="minorBidi" w:hAnsiTheme="minorBidi" w:cs="Simplified Arabic"/>
                <w:sz w:val="18"/>
                <w:szCs w:val="18"/>
                <w:rtl/>
              </w:rPr>
            </w:pPr>
          </w:p>
        </w:tc>
        <w:tc>
          <w:tcPr>
            <w:tcW w:w="1212" w:type="dxa"/>
            <w:tcBorders>
              <w:top w:val="nil"/>
              <w:left w:val="single" w:sz="4" w:space="0" w:color="auto"/>
              <w:bottom w:val="single" w:sz="4" w:space="0" w:color="auto"/>
              <w:right w:val="single" w:sz="4" w:space="0" w:color="auto"/>
            </w:tcBorders>
            <w:vAlign w:val="center"/>
          </w:tcPr>
          <w:p w:rsidR="00E349B6" w:rsidRDefault="00E349B6" w:rsidP="00E349B6">
            <w:pPr>
              <w:bidi w:val="0"/>
              <w:jc w:val="right"/>
              <w:rPr>
                <w:rFonts w:ascii="Arial" w:hAnsi="Arial" w:cs="Arial"/>
                <w:sz w:val="18"/>
                <w:szCs w:val="18"/>
              </w:rPr>
            </w:pPr>
            <w:r>
              <w:rPr>
                <w:rFonts w:ascii="Arial" w:hAnsi="Arial" w:cs="Arial"/>
                <w:sz w:val="18"/>
                <w:szCs w:val="18"/>
              </w:rPr>
              <w:t>2022</w:t>
            </w:r>
          </w:p>
        </w:tc>
        <w:tc>
          <w:tcPr>
            <w:tcW w:w="1777" w:type="dxa"/>
            <w:tcBorders>
              <w:top w:val="nil"/>
              <w:left w:val="single" w:sz="4" w:space="0" w:color="auto"/>
              <w:bottom w:val="single" w:sz="4" w:space="0" w:color="auto"/>
              <w:right w:val="nil"/>
            </w:tcBorders>
            <w:vAlign w:val="center"/>
          </w:tcPr>
          <w:p w:rsidR="00E349B6" w:rsidRDefault="00E349B6" w:rsidP="00E349B6">
            <w:pPr>
              <w:bidi w:val="0"/>
              <w:jc w:val="right"/>
              <w:rPr>
                <w:rFonts w:ascii="Arial" w:hAnsi="Arial" w:cs="Arial"/>
                <w:b/>
                <w:bCs/>
                <w:sz w:val="18"/>
                <w:szCs w:val="18"/>
              </w:rPr>
            </w:pPr>
            <w:r>
              <w:rPr>
                <w:rFonts w:ascii="Arial" w:hAnsi="Arial" w:cs="Arial"/>
                <w:b/>
                <w:bCs/>
                <w:sz w:val="18"/>
                <w:szCs w:val="18"/>
              </w:rPr>
              <w:t>11.8</w:t>
            </w:r>
          </w:p>
        </w:tc>
        <w:tc>
          <w:tcPr>
            <w:tcW w:w="1555" w:type="dxa"/>
            <w:tcBorders>
              <w:top w:val="nil"/>
              <w:left w:val="nil"/>
              <w:bottom w:val="single" w:sz="4" w:space="0" w:color="auto"/>
              <w:right w:val="nil"/>
            </w:tcBorders>
            <w:vAlign w:val="center"/>
          </w:tcPr>
          <w:p w:rsidR="00E349B6" w:rsidRDefault="00E349B6" w:rsidP="00E349B6">
            <w:pPr>
              <w:bidi w:val="0"/>
              <w:jc w:val="right"/>
              <w:rPr>
                <w:rFonts w:ascii="Arial" w:hAnsi="Arial" w:cs="Arial"/>
                <w:sz w:val="18"/>
                <w:szCs w:val="18"/>
              </w:rPr>
            </w:pPr>
            <w:r>
              <w:rPr>
                <w:rFonts w:ascii="Arial" w:hAnsi="Arial" w:cs="Arial"/>
                <w:sz w:val="18"/>
                <w:szCs w:val="18"/>
              </w:rPr>
              <w:t>7.9</w:t>
            </w:r>
          </w:p>
        </w:tc>
        <w:tc>
          <w:tcPr>
            <w:tcW w:w="1630" w:type="dxa"/>
            <w:tcBorders>
              <w:top w:val="nil"/>
              <w:left w:val="nil"/>
              <w:bottom w:val="single" w:sz="4" w:space="0" w:color="auto"/>
              <w:right w:val="single" w:sz="4" w:space="0" w:color="auto"/>
            </w:tcBorders>
            <w:vAlign w:val="center"/>
          </w:tcPr>
          <w:p w:rsidR="00E349B6" w:rsidRDefault="00E349B6" w:rsidP="00E349B6">
            <w:pPr>
              <w:bidi w:val="0"/>
              <w:jc w:val="right"/>
              <w:rPr>
                <w:rFonts w:ascii="Arial" w:hAnsi="Arial" w:cs="Arial"/>
                <w:sz w:val="18"/>
                <w:szCs w:val="18"/>
              </w:rPr>
            </w:pPr>
            <w:r>
              <w:rPr>
                <w:rFonts w:ascii="Arial" w:hAnsi="Arial" w:cs="Arial"/>
                <w:sz w:val="18"/>
                <w:szCs w:val="18"/>
              </w:rPr>
              <w:t>18.6</w:t>
            </w:r>
          </w:p>
        </w:tc>
      </w:tr>
      <w:tr w:rsidR="00554489" w:rsidRPr="007838DD" w:rsidTr="00EC2B45">
        <w:trPr>
          <w:trHeight w:val="340"/>
          <w:jc w:val="center"/>
        </w:trPr>
        <w:tc>
          <w:tcPr>
            <w:tcW w:w="2474" w:type="dxa"/>
            <w:vMerge w:val="restart"/>
            <w:tcBorders>
              <w:top w:val="single" w:sz="4" w:space="0" w:color="auto"/>
              <w:right w:val="single" w:sz="4" w:space="0" w:color="auto"/>
            </w:tcBorders>
          </w:tcPr>
          <w:p w:rsidR="00554489" w:rsidRPr="007838DD" w:rsidRDefault="00554489" w:rsidP="00B65456">
            <w:pPr>
              <w:rPr>
                <w:rFonts w:asciiTheme="minorBidi" w:eastAsia="Arial Unicode MS" w:hAnsiTheme="minorBidi" w:cs="Simplified Arabic"/>
                <w:sz w:val="18"/>
                <w:szCs w:val="18"/>
                <w:rtl/>
              </w:rPr>
            </w:pPr>
            <w:r>
              <w:rPr>
                <w:rFonts w:asciiTheme="minorBidi" w:eastAsia="Arial Unicode MS" w:hAnsiTheme="minorBidi" w:cs="Simplified Arabic" w:hint="cs"/>
                <w:sz w:val="18"/>
                <w:szCs w:val="18"/>
                <w:rtl/>
              </w:rPr>
              <w:t>نسبة ال</w:t>
            </w:r>
            <w:r w:rsidR="00B65456">
              <w:rPr>
                <w:rFonts w:asciiTheme="minorBidi" w:eastAsia="Arial Unicode MS" w:hAnsiTheme="minorBidi" w:cs="Simplified Arabic" w:hint="cs"/>
                <w:sz w:val="18"/>
                <w:szCs w:val="18"/>
                <w:rtl/>
              </w:rPr>
              <w:t>أ</w:t>
            </w:r>
            <w:r>
              <w:rPr>
                <w:rFonts w:asciiTheme="minorBidi" w:eastAsia="Arial Unicode MS" w:hAnsiTheme="minorBidi" w:cs="Simplified Arabic" w:hint="cs"/>
                <w:sz w:val="18"/>
                <w:szCs w:val="18"/>
                <w:rtl/>
              </w:rPr>
              <w:t>سر التي نفذت</w:t>
            </w:r>
            <w:r w:rsidRPr="007838DD">
              <w:rPr>
                <w:rFonts w:asciiTheme="minorBidi" w:eastAsia="Arial Unicode MS" w:hAnsiTheme="minorBidi" w:cs="Simplified Arabic" w:hint="cs"/>
                <w:sz w:val="18"/>
                <w:szCs w:val="18"/>
                <w:rtl/>
              </w:rPr>
              <w:t xml:space="preserve"> رحلات </w:t>
            </w:r>
            <w:r>
              <w:rPr>
                <w:rFonts w:asciiTheme="minorBidi" w:eastAsia="Arial Unicode MS" w:hAnsiTheme="minorBidi" w:cs="Simplified Arabic" w:hint="cs"/>
                <w:sz w:val="18"/>
                <w:szCs w:val="18"/>
                <w:rtl/>
              </w:rPr>
              <w:t>خارجية</w:t>
            </w:r>
            <w:r w:rsidRPr="007838DD">
              <w:rPr>
                <w:rFonts w:asciiTheme="minorBidi" w:eastAsia="Arial Unicode MS" w:hAnsiTheme="minorBidi" w:cs="Simplified Arabic" w:hint="cs"/>
                <w:sz w:val="18"/>
                <w:szCs w:val="18"/>
                <w:rtl/>
              </w:rPr>
              <w:t xml:space="preserve"> </w:t>
            </w:r>
          </w:p>
        </w:tc>
        <w:tc>
          <w:tcPr>
            <w:tcW w:w="1212" w:type="dxa"/>
            <w:tcBorders>
              <w:top w:val="single" w:sz="4" w:space="0" w:color="auto"/>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2004</w:t>
            </w:r>
          </w:p>
        </w:tc>
        <w:tc>
          <w:tcPr>
            <w:tcW w:w="1777" w:type="dxa"/>
            <w:tcBorders>
              <w:top w:val="single" w:sz="4" w:space="0" w:color="auto"/>
              <w:left w:val="single" w:sz="4" w:space="0" w:color="auto"/>
              <w:bottom w:val="nil"/>
            </w:tcBorders>
            <w:vAlign w:val="center"/>
          </w:tcPr>
          <w:p w:rsidR="00554489" w:rsidRPr="007F36F9" w:rsidRDefault="00554489" w:rsidP="004D3DDF">
            <w:pPr>
              <w:bidi w:val="0"/>
              <w:jc w:val="right"/>
              <w:rPr>
                <w:rFonts w:ascii="Arial" w:eastAsia="Arial Unicode MS" w:hAnsi="Arial" w:cs="Arial"/>
                <w:b/>
                <w:bCs/>
                <w:sz w:val="18"/>
                <w:szCs w:val="18"/>
              </w:rPr>
            </w:pPr>
            <w:r w:rsidRPr="007F36F9">
              <w:rPr>
                <w:rFonts w:ascii="Arial" w:hAnsi="Arial" w:cs="Arial"/>
                <w:b/>
                <w:bCs/>
                <w:sz w:val="18"/>
                <w:szCs w:val="18"/>
              </w:rPr>
              <w:t>12.5</w:t>
            </w:r>
          </w:p>
        </w:tc>
        <w:tc>
          <w:tcPr>
            <w:tcW w:w="1555" w:type="dxa"/>
            <w:tcBorders>
              <w:top w:val="single" w:sz="4" w:space="0" w:color="auto"/>
              <w:bottom w:val="nil"/>
            </w:tcBorders>
            <w:vAlign w:val="center"/>
          </w:tcPr>
          <w:p w:rsidR="00554489" w:rsidRPr="007F36F9" w:rsidRDefault="00554489" w:rsidP="004D3DDF">
            <w:pPr>
              <w:bidi w:val="0"/>
              <w:jc w:val="right"/>
              <w:rPr>
                <w:rFonts w:ascii="Arial" w:eastAsia="Arial Unicode MS" w:hAnsi="Arial" w:cs="Arial"/>
                <w:sz w:val="18"/>
                <w:szCs w:val="18"/>
              </w:rPr>
            </w:pPr>
            <w:r w:rsidRPr="007F36F9">
              <w:rPr>
                <w:rFonts w:ascii="Arial" w:hAnsi="Arial" w:cs="Arial"/>
                <w:sz w:val="18"/>
                <w:szCs w:val="18"/>
              </w:rPr>
              <w:t>15.5</w:t>
            </w:r>
          </w:p>
        </w:tc>
        <w:tc>
          <w:tcPr>
            <w:tcW w:w="1630" w:type="dxa"/>
            <w:tcBorders>
              <w:top w:val="single" w:sz="4" w:space="0" w:color="auto"/>
              <w:bottom w:val="nil"/>
              <w:right w:val="single" w:sz="4" w:space="0" w:color="auto"/>
            </w:tcBorders>
            <w:vAlign w:val="center"/>
          </w:tcPr>
          <w:p w:rsidR="00554489" w:rsidRPr="007F36F9" w:rsidRDefault="00554489" w:rsidP="004D3DDF">
            <w:pPr>
              <w:bidi w:val="0"/>
              <w:jc w:val="right"/>
              <w:rPr>
                <w:rFonts w:ascii="Arial" w:eastAsia="Arial Unicode MS" w:hAnsi="Arial" w:cs="Arial"/>
                <w:sz w:val="18"/>
                <w:szCs w:val="18"/>
              </w:rPr>
            </w:pPr>
            <w:r w:rsidRPr="007F36F9">
              <w:rPr>
                <w:rFonts w:ascii="Arial" w:hAnsi="Arial" w:cs="Arial"/>
                <w:sz w:val="18"/>
                <w:szCs w:val="18"/>
              </w:rPr>
              <w:t>6.6</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2009</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15.6</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21.9</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0.7</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2010</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11.4</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16.4</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Pr>
              <w:t>2012</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10.9</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13.3</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6.4</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2014</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tl/>
              </w:rPr>
            </w:pPr>
            <w:r w:rsidRPr="007F36F9">
              <w:rPr>
                <w:rFonts w:ascii="Arial" w:hAnsi="Arial" w:cs="Arial"/>
                <w:b/>
                <w:bCs/>
                <w:sz w:val="18"/>
                <w:szCs w:val="18"/>
              </w:rPr>
              <w:t>16.1</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21.6</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5.5</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2016</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10.7</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15.2</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2.5</w:t>
            </w:r>
          </w:p>
        </w:tc>
      </w:tr>
      <w:tr w:rsidR="00554489" w:rsidRPr="007838DD" w:rsidTr="00EC2B45">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2018</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Pr>
                <w:rFonts w:ascii="Arial" w:hAnsi="Arial" w:cs="Arial"/>
                <w:b/>
                <w:bCs/>
                <w:sz w:val="18"/>
                <w:szCs w:val="18"/>
              </w:rPr>
              <w:t>12.4</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17.6</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3.4</w:t>
            </w:r>
          </w:p>
        </w:tc>
      </w:tr>
      <w:tr w:rsidR="00E349B6" w:rsidRPr="007838DD" w:rsidTr="00315F23">
        <w:trPr>
          <w:trHeight w:val="340"/>
          <w:jc w:val="center"/>
        </w:trPr>
        <w:tc>
          <w:tcPr>
            <w:tcW w:w="2474" w:type="dxa"/>
            <w:tcBorders>
              <w:bottom w:val="single" w:sz="4" w:space="0" w:color="auto"/>
              <w:right w:val="single" w:sz="4" w:space="0" w:color="auto"/>
            </w:tcBorders>
          </w:tcPr>
          <w:p w:rsidR="00E349B6" w:rsidRPr="007838DD" w:rsidRDefault="00E349B6" w:rsidP="00E349B6">
            <w:pPr>
              <w:jc w:val="center"/>
              <w:rPr>
                <w:rFonts w:asciiTheme="minorBidi" w:hAnsiTheme="minorBidi" w:cs="Simplified Arabic"/>
                <w:sz w:val="18"/>
                <w:szCs w:val="18"/>
                <w:rtl/>
              </w:rPr>
            </w:pPr>
          </w:p>
        </w:tc>
        <w:tc>
          <w:tcPr>
            <w:tcW w:w="1212" w:type="dxa"/>
            <w:tcBorders>
              <w:top w:val="nil"/>
              <w:left w:val="single" w:sz="4" w:space="0" w:color="auto"/>
              <w:bottom w:val="single" w:sz="4" w:space="0" w:color="auto"/>
              <w:right w:val="single" w:sz="4" w:space="0" w:color="auto"/>
            </w:tcBorders>
            <w:vAlign w:val="center"/>
          </w:tcPr>
          <w:p w:rsidR="00E349B6" w:rsidRDefault="00E349B6" w:rsidP="00E349B6">
            <w:pPr>
              <w:bidi w:val="0"/>
              <w:jc w:val="right"/>
              <w:rPr>
                <w:rFonts w:ascii="Arial" w:hAnsi="Arial" w:cs="Arial"/>
                <w:sz w:val="18"/>
                <w:szCs w:val="18"/>
              </w:rPr>
            </w:pPr>
            <w:r>
              <w:rPr>
                <w:rFonts w:ascii="Arial" w:hAnsi="Arial" w:cs="Arial"/>
                <w:sz w:val="18"/>
                <w:szCs w:val="18"/>
              </w:rPr>
              <w:t>2022</w:t>
            </w:r>
          </w:p>
        </w:tc>
        <w:tc>
          <w:tcPr>
            <w:tcW w:w="1777" w:type="dxa"/>
            <w:tcBorders>
              <w:top w:val="nil"/>
              <w:left w:val="single" w:sz="4" w:space="0" w:color="auto"/>
              <w:bottom w:val="single" w:sz="4" w:space="0" w:color="auto"/>
            </w:tcBorders>
          </w:tcPr>
          <w:p w:rsidR="00E349B6" w:rsidRPr="00735059" w:rsidRDefault="00E349B6" w:rsidP="00735059">
            <w:pPr>
              <w:bidi w:val="0"/>
              <w:jc w:val="right"/>
              <w:rPr>
                <w:rFonts w:ascii="Arial" w:hAnsi="Arial" w:cs="Arial"/>
                <w:b/>
                <w:bCs/>
                <w:sz w:val="18"/>
                <w:szCs w:val="18"/>
              </w:rPr>
            </w:pPr>
            <w:r w:rsidRPr="00735059">
              <w:rPr>
                <w:rFonts w:ascii="Arial" w:hAnsi="Arial" w:cs="Arial"/>
                <w:b/>
                <w:bCs/>
                <w:sz w:val="18"/>
                <w:szCs w:val="18"/>
              </w:rPr>
              <w:t>11.2</w:t>
            </w:r>
          </w:p>
        </w:tc>
        <w:tc>
          <w:tcPr>
            <w:tcW w:w="1555" w:type="dxa"/>
            <w:tcBorders>
              <w:top w:val="nil"/>
              <w:bottom w:val="single" w:sz="4" w:space="0" w:color="auto"/>
            </w:tcBorders>
          </w:tcPr>
          <w:p w:rsidR="00E349B6" w:rsidRPr="00735059" w:rsidRDefault="00E349B6" w:rsidP="00735059">
            <w:pPr>
              <w:bidi w:val="0"/>
              <w:jc w:val="right"/>
              <w:rPr>
                <w:rFonts w:ascii="Arial" w:hAnsi="Arial" w:cs="Arial"/>
                <w:sz w:val="18"/>
                <w:szCs w:val="18"/>
              </w:rPr>
            </w:pPr>
            <w:r w:rsidRPr="00735059">
              <w:rPr>
                <w:rFonts w:ascii="Arial" w:hAnsi="Arial" w:cs="Arial"/>
                <w:sz w:val="18"/>
                <w:szCs w:val="18"/>
              </w:rPr>
              <w:t>13.3</w:t>
            </w:r>
          </w:p>
        </w:tc>
        <w:tc>
          <w:tcPr>
            <w:tcW w:w="1630" w:type="dxa"/>
            <w:tcBorders>
              <w:top w:val="nil"/>
              <w:bottom w:val="single" w:sz="4" w:space="0" w:color="auto"/>
              <w:right w:val="single" w:sz="4" w:space="0" w:color="auto"/>
            </w:tcBorders>
          </w:tcPr>
          <w:p w:rsidR="00E349B6" w:rsidRPr="00735059" w:rsidRDefault="00E349B6" w:rsidP="00735059">
            <w:pPr>
              <w:bidi w:val="0"/>
              <w:jc w:val="right"/>
              <w:rPr>
                <w:rFonts w:ascii="Arial" w:hAnsi="Arial" w:cs="Arial"/>
                <w:sz w:val="18"/>
                <w:szCs w:val="18"/>
              </w:rPr>
            </w:pPr>
            <w:r w:rsidRPr="00735059">
              <w:rPr>
                <w:rFonts w:ascii="Arial" w:hAnsi="Arial" w:cs="Arial"/>
                <w:sz w:val="18"/>
                <w:szCs w:val="18"/>
              </w:rPr>
              <w:t>7.6</w:t>
            </w:r>
          </w:p>
        </w:tc>
      </w:tr>
    </w:tbl>
    <w:p w:rsidR="00DD5056" w:rsidRDefault="00DD5056" w:rsidP="005170D9">
      <w:pPr>
        <w:pStyle w:val="BodyText3"/>
        <w:rPr>
          <w:rFonts w:ascii="Simplified Arabic" w:hAnsi="Simplified Arabic" w:cs="Simplified Arabic"/>
          <w:noProof/>
          <w:sz w:val="28"/>
          <w:szCs w:val="22"/>
          <w:rtl/>
        </w:rPr>
      </w:pPr>
    </w:p>
    <w:p w:rsidR="00E908CF" w:rsidRDefault="00E908CF">
      <w:pPr>
        <w:autoSpaceDE/>
        <w:autoSpaceDN/>
        <w:bidi w:val="0"/>
        <w:rPr>
          <w:rFonts w:cs="Simplified Arabic"/>
          <w:b/>
          <w:bCs/>
          <w:sz w:val="28"/>
          <w:szCs w:val="28"/>
          <w:rtl/>
        </w:rPr>
      </w:pPr>
      <w:r>
        <w:rPr>
          <w:rFonts w:cs="Simplified Arabic"/>
          <w:b/>
          <w:bCs/>
          <w:sz w:val="28"/>
          <w:szCs w:val="28"/>
          <w:rtl/>
        </w:rPr>
        <w:br w:type="page"/>
      </w:r>
    </w:p>
    <w:p w:rsidR="003B70B7" w:rsidRPr="007838DD" w:rsidRDefault="00A475FB" w:rsidP="00A475FB">
      <w:pPr>
        <w:autoSpaceDE/>
        <w:autoSpaceDN/>
        <w:jc w:val="center"/>
        <w:rPr>
          <w:rFonts w:cs="Simplified Arabic"/>
          <w:b/>
          <w:bCs/>
          <w:sz w:val="28"/>
          <w:szCs w:val="28"/>
          <w:rtl/>
        </w:rPr>
      </w:pPr>
      <w:r w:rsidRPr="007838DD">
        <w:rPr>
          <w:rFonts w:cs="Simplified Arabic" w:hint="cs"/>
          <w:b/>
          <w:bCs/>
          <w:sz w:val="28"/>
          <w:szCs w:val="28"/>
          <w:rtl/>
        </w:rPr>
        <w:lastRenderedPageBreak/>
        <w:t>المراجع</w:t>
      </w:r>
    </w:p>
    <w:p w:rsidR="00A475FB" w:rsidRPr="00E03E15" w:rsidRDefault="00A475FB" w:rsidP="00A475FB">
      <w:pPr>
        <w:autoSpaceDE/>
        <w:autoSpaceDN/>
        <w:rPr>
          <w:rFonts w:cs="Simplified Arabic"/>
          <w:sz w:val="24"/>
          <w:szCs w:val="24"/>
          <w:rtl/>
        </w:rPr>
      </w:pP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 xml:space="preserve">التوصيات الدولية في إحصاءات السياحة، الأمم المتحدة 1994، نيويورك. </w:t>
      </w: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التوصيات الدولية المتعلقة بإحصاءات السياحة 2008.  الأمم المتحدة، نيويورك، 2011.</w:t>
      </w: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 xml:space="preserve">الحساب الفرعي للسياحة: الإطار المنهجي </w:t>
      </w:r>
      <w:proofErr w:type="spellStart"/>
      <w:r w:rsidRPr="007838DD">
        <w:rPr>
          <w:rFonts w:cs="Simplified Arabic" w:hint="cs"/>
          <w:sz w:val="24"/>
          <w:szCs w:val="24"/>
          <w:rtl/>
        </w:rPr>
        <w:t>الموصى</w:t>
      </w:r>
      <w:proofErr w:type="spellEnd"/>
      <w:r w:rsidRPr="007838DD">
        <w:rPr>
          <w:rFonts w:cs="Simplified Arabic" w:hint="cs"/>
          <w:sz w:val="24"/>
          <w:szCs w:val="24"/>
          <w:rtl/>
        </w:rPr>
        <w:t xml:space="preserve"> به، 2008. الأمم المتحدة، نيويورك، 2011.</w:t>
      </w:r>
    </w:p>
    <w:p w:rsidR="00AA75C7" w:rsidRPr="007838DD" w:rsidRDefault="00AA75C7" w:rsidP="005753D2">
      <w:pPr>
        <w:numPr>
          <w:ilvl w:val="0"/>
          <w:numId w:val="28"/>
        </w:numPr>
        <w:tabs>
          <w:tab w:val="clear" w:pos="720"/>
        </w:tabs>
        <w:autoSpaceDE/>
        <w:autoSpaceDN/>
        <w:spacing w:before="120" w:after="120"/>
        <w:ind w:left="849" w:hanging="489"/>
        <w:jc w:val="both"/>
        <w:rPr>
          <w:rFonts w:cs="Simplified Arabic"/>
          <w:sz w:val="24"/>
          <w:szCs w:val="24"/>
        </w:rPr>
      </w:pPr>
      <w:r w:rsidRPr="00FD531A">
        <w:rPr>
          <w:rFonts w:cs="Simplified Arabic"/>
          <w:sz w:val="24"/>
          <w:szCs w:val="24"/>
          <w:rtl/>
        </w:rPr>
        <w:t>الجهاز المركزي للإحصاء الفلسطيني، 1999</w:t>
      </w:r>
      <w:r w:rsidRPr="00FD531A">
        <w:rPr>
          <w:rFonts w:cs="Simplified Arabic" w:hint="cs"/>
          <w:sz w:val="24"/>
          <w:szCs w:val="24"/>
          <w:rtl/>
        </w:rPr>
        <w:t>-</w:t>
      </w:r>
      <w:r w:rsidR="00C3350E">
        <w:rPr>
          <w:rFonts w:cs="Simplified Arabic" w:hint="cs"/>
          <w:sz w:val="24"/>
          <w:szCs w:val="24"/>
          <w:rtl/>
        </w:rPr>
        <w:t>2018</w:t>
      </w:r>
      <w:r w:rsidRPr="00FD531A">
        <w:rPr>
          <w:rFonts w:cs="Simplified Arabic"/>
          <w:sz w:val="24"/>
          <w:szCs w:val="24"/>
          <w:rtl/>
        </w:rPr>
        <w:t xml:space="preserve">.  </w:t>
      </w:r>
      <w:r w:rsidRPr="00FD531A">
        <w:rPr>
          <w:rFonts w:cs="Simplified Arabic" w:hint="cs"/>
          <w:sz w:val="24"/>
          <w:szCs w:val="24"/>
          <w:rtl/>
        </w:rPr>
        <w:t xml:space="preserve">سلسلة </w:t>
      </w:r>
      <w:r w:rsidR="005753D2">
        <w:rPr>
          <w:rFonts w:cs="Simplified Arabic" w:hint="cs"/>
          <w:sz w:val="24"/>
          <w:szCs w:val="24"/>
          <w:rtl/>
        </w:rPr>
        <w:t>مسوح</w:t>
      </w:r>
      <w:r w:rsidRPr="00FD531A">
        <w:rPr>
          <w:rFonts w:cs="Simplified Arabic"/>
          <w:sz w:val="24"/>
          <w:szCs w:val="24"/>
          <w:rtl/>
        </w:rPr>
        <w:t xml:space="preserve"> السياحة المحلية</w:t>
      </w:r>
      <w:r w:rsidRPr="00FD531A">
        <w:rPr>
          <w:rFonts w:cs="Simplified Arabic" w:hint="cs"/>
          <w:sz w:val="24"/>
          <w:szCs w:val="24"/>
          <w:rtl/>
        </w:rPr>
        <w:t xml:space="preserve"> والخارجية:</w:t>
      </w:r>
      <w:r w:rsidRPr="007838DD">
        <w:rPr>
          <w:rFonts w:cs="Simplified Arabic" w:hint="cs"/>
          <w:sz w:val="24"/>
          <w:szCs w:val="24"/>
          <w:rtl/>
        </w:rPr>
        <w:t xml:space="preserve"> التقارير السنوية</w:t>
      </w:r>
      <w:r w:rsidRPr="007838DD">
        <w:rPr>
          <w:rFonts w:cs="Simplified Arabic"/>
          <w:sz w:val="24"/>
          <w:szCs w:val="24"/>
          <w:rtl/>
        </w:rPr>
        <w:t xml:space="preserve"> 1998</w:t>
      </w:r>
      <w:r w:rsidRPr="007838DD">
        <w:rPr>
          <w:rFonts w:cs="Simplified Arabic" w:hint="cs"/>
          <w:sz w:val="24"/>
          <w:szCs w:val="24"/>
          <w:rtl/>
        </w:rPr>
        <w:t>-</w:t>
      </w:r>
      <w:r w:rsidR="00C3350E">
        <w:rPr>
          <w:rFonts w:cs="Simplified Arabic" w:hint="cs"/>
          <w:sz w:val="24"/>
          <w:szCs w:val="24"/>
          <w:rtl/>
        </w:rPr>
        <w:t>2017</w:t>
      </w:r>
      <w:r w:rsidRPr="007838DD">
        <w:rPr>
          <w:rFonts w:cs="Simplified Arabic" w:hint="cs"/>
          <w:sz w:val="24"/>
          <w:szCs w:val="24"/>
          <w:rtl/>
        </w:rPr>
        <w:t>.</w:t>
      </w:r>
      <w:r w:rsidRPr="007838DD">
        <w:rPr>
          <w:rFonts w:cs="Simplified Arabic"/>
          <w:sz w:val="24"/>
          <w:szCs w:val="24"/>
          <w:rtl/>
        </w:rPr>
        <w:t xml:space="preserve"> </w:t>
      </w:r>
      <w:r w:rsidRPr="007838DD">
        <w:rPr>
          <w:rFonts w:cs="Simplified Arabic" w:hint="cs"/>
          <w:sz w:val="24"/>
          <w:szCs w:val="24"/>
          <w:rtl/>
        </w:rPr>
        <w:t xml:space="preserve"> </w:t>
      </w:r>
      <w:r w:rsidRPr="007838DD">
        <w:rPr>
          <w:rFonts w:cs="Simplified Arabic"/>
          <w:sz w:val="24"/>
          <w:szCs w:val="24"/>
          <w:rtl/>
        </w:rPr>
        <w:t>رام الله - فلسطين.</w:t>
      </w:r>
    </w:p>
    <w:p w:rsidR="00A475FB" w:rsidRPr="007838DD" w:rsidRDefault="00A475FB">
      <w:pPr>
        <w:jc w:val="both"/>
        <w:rPr>
          <w:rFonts w:cs="Simplified Arabic"/>
          <w:sz w:val="24"/>
          <w:szCs w:val="24"/>
          <w:rtl/>
        </w:rPr>
      </w:pPr>
    </w:p>
    <w:p w:rsidR="00A475FB" w:rsidRPr="007838DD" w:rsidRDefault="00A475FB">
      <w:pPr>
        <w:jc w:val="both"/>
        <w:rPr>
          <w:rFonts w:cs="Simplified Arabic"/>
          <w:sz w:val="24"/>
          <w:szCs w:val="24"/>
          <w:rtl/>
        </w:rPr>
      </w:pPr>
    </w:p>
    <w:p w:rsidR="001E6FC6" w:rsidRPr="007838DD" w:rsidRDefault="001E6FC6">
      <w:pPr>
        <w:jc w:val="both"/>
        <w:rPr>
          <w:rFonts w:cs="Simplified Arabic"/>
          <w:sz w:val="24"/>
          <w:szCs w:val="24"/>
          <w:rtl/>
        </w:rPr>
      </w:pPr>
    </w:p>
    <w:p w:rsidR="00A475FB" w:rsidRPr="007838DD" w:rsidRDefault="00A475FB">
      <w:pPr>
        <w:autoSpaceDE/>
        <w:autoSpaceDN/>
        <w:bidi w:val="0"/>
        <w:rPr>
          <w:b/>
          <w:bCs/>
          <w:szCs w:val="32"/>
          <w:rtl/>
        </w:rPr>
      </w:pPr>
      <w:r w:rsidRPr="007838DD">
        <w:rPr>
          <w:rtl/>
        </w:rPr>
        <w:br w:type="page"/>
      </w:r>
    </w:p>
    <w:p w:rsidR="00BE5CB6" w:rsidRDefault="00BE5CB6" w:rsidP="00A86899">
      <w:pPr>
        <w:jc w:val="center"/>
        <w:rPr>
          <w:rFonts w:cs="Simplified Arabic"/>
          <w:b/>
          <w:bCs/>
          <w:sz w:val="52"/>
          <w:szCs w:val="52"/>
          <w:rtl/>
        </w:rPr>
      </w:pPr>
    </w:p>
    <w:p w:rsidR="00176530" w:rsidRDefault="00176530">
      <w:pPr>
        <w:autoSpaceDE/>
        <w:autoSpaceDN/>
        <w:bidi w:val="0"/>
        <w:rPr>
          <w:rFonts w:cs="Simplified Arabic"/>
          <w:b/>
          <w:bCs/>
          <w:sz w:val="52"/>
          <w:szCs w:val="52"/>
          <w:rtl/>
        </w:rPr>
      </w:pPr>
      <w:r>
        <w:rPr>
          <w:rFonts w:cs="Simplified Arabic"/>
          <w:b/>
          <w:bCs/>
          <w:sz w:val="52"/>
          <w:szCs w:val="52"/>
          <w:rtl/>
        </w:rPr>
        <w:br w:type="page"/>
      </w:r>
    </w:p>
    <w:p w:rsidR="00BE5CB6" w:rsidRPr="007838DD" w:rsidRDefault="00BE5CB6" w:rsidP="00A86899">
      <w:pPr>
        <w:jc w:val="center"/>
        <w:rPr>
          <w:rFonts w:cs="Simplified Arabic"/>
          <w:b/>
          <w:bCs/>
          <w:sz w:val="52"/>
          <w:szCs w:val="52"/>
          <w:rtl/>
        </w:rPr>
      </w:pPr>
    </w:p>
    <w:p w:rsidR="00A86899" w:rsidRDefault="00A86899" w:rsidP="00A86899">
      <w:pPr>
        <w:jc w:val="center"/>
        <w:rPr>
          <w:rFonts w:cs="Simplified Arabic"/>
          <w:b/>
          <w:bCs/>
          <w:sz w:val="52"/>
          <w:szCs w:val="52"/>
          <w:rtl/>
        </w:rPr>
      </w:pPr>
    </w:p>
    <w:p w:rsidR="00176530" w:rsidRDefault="00176530" w:rsidP="00A86899">
      <w:pPr>
        <w:jc w:val="center"/>
        <w:rPr>
          <w:rFonts w:cs="Simplified Arabic"/>
          <w:b/>
          <w:bCs/>
          <w:sz w:val="52"/>
          <w:szCs w:val="52"/>
          <w:rtl/>
        </w:rPr>
      </w:pPr>
    </w:p>
    <w:p w:rsidR="00176530" w:rsidRDefault="00176530" w:rsidP="00A86899">
      <w:pPr>
        <w:jc w:val="center"/>
        <w:rPr>
          <w:rFonts w:cs="Simplified Arabic"/>
          <w:b/>
          <w:bCs/>
          <w:sz w:val="52"/>
          <w:szCs w:val="52"/>
          <w:rtl/>
        </w:rPr>
      </w:pPr>
    </w:p>
    <w:p w:rsidR="00A86899" w:rsidRDefault="00A86899" w:rsidP="00A86899">
      <w:pPr>
        <w:jc w:val="center"/>
        <w:rPr>
          <w:rFonts w:cs="Simplified Arabic"/>
          <w:b/>
          <w:bCs/>
          <w:sz w:val="52"/>
          <w:szCs w:val="52"/>
          <w:rtl/>
        </w:rPr>
      </w:pPr>
    </w:p>
    <w:p w:rsidR="00025D74" w:rsidRPr="007838DD" w:rsidRDefault="00025D74" w:rsidP="00A86899">
      <w:pPr>
        <w:jc w:val="center"/>
        <w:rPr>
          <w:rFonts w:cs="Simplified Arabic"/>
          <w:b/>
          <w:bCs/>
          <w:sz w:val="52"/>
          <w:szCs w:val="52"/>
          <w:rtl/>
        </w:rPr>
      </w:pPr>
    </w:p>
    <w:p w:rsidR="00A86899" w:rsidRPr="007838DD" w:rsidRDefault="00A86899" w:rsidP="00A86899">
      <w:pPr>
        <w:jc w:val="center"/>
        <w:rPr>
          <w:rFonts w:cs="Simplified Arabic"/>
          <w:b/>
          <w:bCs/>
          <w:sz w:val="52"/>
          <w:szCs w:val="52"/>
          <w:rtl/>
        </w:rPr>
      </w:pPr>
      <w:r w:rsidRPr="007838DD">
        <w:rPr>
          <w:rFonts w:cs="Simplified Arabic"/>
          <w:b/>
          <w:bCs/>
          <w:sz w:val="52"/>
          <w:szCs w:val="52"/>
          <w:rtl/>
        </w:rPr>
        <w:t>الجداول</w:t>
      </w:r>
      <w:r w:rsidRPr="007838DD">
        <w:rPr>
          <w:rFonts w:cs="Simplified Arabic" w:hint="cs"/>
          <w:b/>
          <w:bCs/>
          <w:sz w:val="52"/>
          <w:szCs w:val="52"/>
          <w:rtl/>
        </w:rPr>
        <w:t xml:space="preserve"> الاحصائية</w:t>
      </w:r>
    </w:p>
    <w:p w:rsidR="00A86899" w:rsidRPr="007838DD" w:rsidRDefault="00A86899" w:rsidP="00A86899">
      <w:pPr>
        <w:jc w:val="center"/>
        <w:rPr>
          <w:rFonts w:cs="Simplified Arabic"/>
          <w:b/>
          <w:bCs/>
          <w:sz w:val="52"/>
          <w:szCs w:val="52"/>
          <w:rtl/>
        </w:rPr>
      </w:pPr>
      <w:r w:rsidRPr="007838DD">
        <w:rPr>
          <w:rFonts w:cs="Simplified Arabic"/>
          <w:b/>
          <w:bCs/>
          <w:sz w:val="52"/>
          <w:szCs w:val="52"/>
        </w:rPr>
        <w:t>Statistical Tables</w:t>
      </w:r>
    </w:p>
    <w:p w:rsidR="002220AF" w:rsidRDefault="002220AF" w:rsidP="00D737A1">
      <w:pPr>
        <w:bidi w:val="0"/>
        <w:jc w:val="center"/>
        <w:rPr>
          <w:sz w:val="24"/>
          <w:szCs w:val="24"/>
          <w:rtl/>
        </w:rPr>
      </w:pPr>
    </w:p>
    <w:p w:rsidR="00D402C2" w:rsidRDefault="00D402C2" w:rsidP="00D402C2">
      <w:pPr>
        <w:bidi w:val="0"/>
        <w:jc w:val="center"/>
        <w:rPr>
          <w:sz w:val="24"/>
          <w:szCs w:val="24"/>
          <w:rtl/>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sectPr w:rsidR="00BE5CB6" w:rsidSect="0023747F">
      <w:footerReference w:type="default" r:id="rId27"/>
      <w:headerReference w:type="first" r:id="rId28"/>
      <w:footerReference w:type="first" r:id="rId29"/>
      <w:endnotePr>
        <w:numFmt w:val="decimal"/>
      </w:endnotePr>
      <w:pgSz w:w="11907" w:h="16840" w:code="9"/>
      <w:pgMar w:top="1418" w:right="1418" w:bottom="1418" w:left="1418" w:header="709" w:footer="709" w:gutter="0"/>
      <w:pgNumType w:start="14" w:chapStyle="1"/>
      <w:cols w:space="709"/>
      <w:titlePg/>
      <w:bidi/>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1FD6" w:rsidRDefault="008F1FD6" w:rsidP="00794C05">
      <w:r>
        <w:separator/>
      </w:r>
    </w:p>
  </w:endnote>
  <w:endnote w:type="continuationSeparator" w:id="0">
    <w:p w:rsidR="008F1FD6" w:rsidRDefault="008F1FD6"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D6" w:rsidRDefault="008F1FD6" w:rsidP="00DB424D">
    <w:pPr>
      <w:pStyle w:val="Footer"/>
      <w:jc w:val="center"/>
    </w:pPr>
  </w:p>
  <w:p w:rsidR="008F1FD6" w:rsidRDefault="008F1FD6">
    <w:pPr>
      <w:pStyle w:val="Foo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D6" w:rsidRDefault="008F1FD6" w:rsidP="000312A7">
    <w:pPr>
      <w:pStyle w:val="Footer"/>
      <w:jc w:val="center"/>
    </w:pPr>
  </w:p>
  <w:p w:rsidR="008F1FD6" w:rsidRDefault="008F1F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D6" w:rsidRDefault="008F1FD6" w:rsidP="00DB424D">
    <w:pPr>
      <w:pStyle w:val="Footer"/>
      <w:jc w:val="center"/>
    </w:pPr>
  </w:p>
  <w:p w:rsidR="008F1FD6" w:rsidRDefault="008F1FD6">
    <w:pPr>
      <w:pStyle w:val="Footer"/>
      <w:rPr>
        <w:rtl/>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733460"/>
      <w:docPartObj>
        <w:docPartGallery w:val="Page Numbers (Bottom of Page)"/>
        <w:docPartUnique/>
      </w:docPartObj>
    </w:sdtPr>
    <w:sdtEndPr/>
    <w:sdtContent>
      <w:p w:rsidR="008F1FD6" w:rsidRDefault="008F1FD6">
        <w:pPr>
          <w:pStyle w:val="Footer"/>
          <w:jc w:val="center"/>
        </w:pPr>
        <w:r>
          <w:fldChar w:fldCharType="begin"/>
        </w:r>
        <w:r>
          <w:instrText xml:space="preserve"> PAGE   \* MERGEFORMAT </w:instrText>
        </w:r>
        <w:r>
          <w:fldChar w:fldCharType="separate"/>
        </w:r>
        <w:r w:rsidR="006026A7">
          <w:rPr>
            <w:noProof/>
            <w:rtl/>
          </w:rPr>
          <w:t>21</w:t>
        </w:r>
        <w:r>
          <w:rPr>
            <w:noProof/>
          </w:rPr>
          <w:fldChar w:fldCharType="end"/>
        </w:r>
      </w:p>
    </w:sdtContent>
  </w:sdt>
  <w:p w:rsidR="008F1FD6" w:rsidRDefault="008F1FD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733453"/>
      <w:docPartObj>
        <w:docPartGallery w:val="Page Numbers (Bottom of Page)"/>
        <w:docPartUnique/>
      </w:docPartObj>
    </w:sdtPr>
    <w:sdtEndPr/>
    <w:sdtContent>
      <w:p w:rsidR="008F1FD6" w:rsidRDefault="008F1FD6" w:rsidP="00110B3D">
        <w:pPr>
          <w:pStyle w:val="Footer"/>
          <w:jc w:val="center"/>
        </w:pPr>
        <w:r>
          <w:fldChar w:fldCharType="begin"/>
        </w:r>
        <w:r>
          <w:instrText xml:space="preserve"> PAGE   \* MERGEFORMAT </w:instrText>
        </w:r>
        <w:r>
          <w:fldChar w:fldCharType="separate"/>
        </w:r>
        <w:r w:rsidR="006026A7">
          <w:rPr>
            <w:noProof/>
            <w:rtl/>
          </w:rPr>
          <w:t>14</w:t>
        </w:r>
        <w:r>
          <w:rPr>
            <w:noProof/>
          </w:rPr>
          <w:fldChar w:fldCharType="end"/>
        </w:r>
      </w:p>
    </w:sdtContent>
  </w:sdt>
  <w:p w:rsidR="008F1FD6" w:rsidRDefault="008F1FD6">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1FD6" w:rsidRDefault="008F1FD6" w:rsidP="00794C05">
      <w:r>
        <w:separator/>
      </w:r>
    </w:p>
  </w:footnote>
  <w:footnote w:type="continuationSeparator" w:id="0">
    <w:p w:rsidR="008F1FD6" w:rsidRDefault="008F1FD6"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D6" w:rsidRPr="00E03629" w:rsidRDefault="008F1FD6" w:rsidP="00684A6F">
    <w:pPr>
      <w:pStyle w:val="Header"/>
      <w:rPr>
        <w:rFonts w:ascii="Arial" w:hAnsi="Arial" w:cs="Arial"/>
        <w:color w:val="000000" w:themeColor="text1"/>
        <w:sz w:val="16"/>
        <w:szCs w:val="16"/>
        <w:rtl/>
      </w:rPr>
    </w:pPr>
    <w:r w:rsidRPr="00E03629">
      <w:rPr>
        <w:rFonts w:ascii="Arial" w:hAnsi="Arial" w:cs="Arial"/>
        <w:color w:val="000000" w:themeColor="text1"/>
        <w:sz w:val="16"/>
        <w:szCs w:val="16"/>
      </w:rPr>
      <w:t>PCBS</w:t>
    </w:r>
    <w:r w:rsidRPr="00E03629">
      <w:rPr>
        <w:rFonts w:ascii="Arial" w:hAnsi="Arial" w:cs="Arial"/>
        <w:color w:val="000000" w:themeColor="text1"/>
        <w:sz w:val="16"/>
        <w:szCs w:val="16"/>
        <w:rtl/>
      </w:rPr>
      <w:t xml:space="preserve">: </w:t>
    </w:r>
    <w:r w:rsidRPr="00E03629">
      <w:rPr>
        <w:rFonts w:cs="Simplified Arabic"/>
        <w:color w:val="000000" w:themeColor="text1"/>
        <w:sz w:val="16"/>
        <w:szCs w:val="16"/>
        <w:rtl/>
      </w:rPr>
      <w:t xml:space="preserve">مسح </w:t>
    </w:r>
    <w:r w:rsidRPr="00E03629">
      <w:rPr>
        <w:rFonts w:cs="Simplified Arabic" w:hint="cs"/>
        <w:color w:val="000000" w:themeColor="text1"/>
        <w:sz w:val="16"/>
        <w:szCs w:val="16"/>
        <w:rtl/>
      </w:rPr>
      <w:t xml:space="preserve">السياحة المحلية والخارجية، </w:t>
    </w:r>
    <w:r>
      <w:rPr>
        <w:rFonts w:cs="Simplified Arabic" w:hint="cs"/>
        <w:color w:val="000000" w:themeColor="text1"/>
        <w:sz w:val="16"/>
        <w:szCs w:val="16"/>
        <w:rtl/>
      </w:rPr>
      <w:t>2023</w:t>
    </w:r>
    <w:r w:rsidRPr="00E03629">
      <w:rPr>
        <w:rFonts w:cs="Simplified Arabic" w:hint="cs"/>
        <w:color w:val="000000" w:themeColor="text1"/>
        <w:sz w:val="16"/>
        <w:szCs w:val="16"/>
        <w:rtl/>
      </w:rPr>
      <w:t>- النتائج الأساسية</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D6" w:rsidRPr="0023747F" w:rsidRDefault="008F1FD6" w:rsidP="0023747F">
    <w:pPr>
      <w:pStyle w:val="Header"/>
      <w:rPr>
        <w:rFonts w:ascii="Arial" w:hAnsi="Arial" w:cs="Arial"/>
        <w:color w:val="000000" w:themeColor="text1"/>
        <w:sz w:val="16"/>
        <w:szCs w:val="16"/>
      </w:rPr>
    </w:pPr>
    <w:r w:rsidRPr="00E03629">
      <w:rPr>
        <w:rFonts w:ascii="Arial" w:hAnsi="Arial" w:cs="Arial"/>
        <w:color w:val="000000" w:themeColor="text1"/>
        <w:sz w:val="16"/>
        <w:szCs w:val="16"/>
      </w:rPr>
      <w:t>PCBS</w:t>
    </w:r>
    <w:r w:rsidRPr="00E03629">
      <w:rPr>
        <w:rFonts w:ascii="Arial" w:hAnsi="Arial" w:cs="Arial"/>
        <w:color w:val="000000" w:themeColor="text1"/>
        <w:sz w:val="16"/>
        <w:szCs w:val="16"/>
        <w:rtl/>
      </w:rPr>
      <w:t xml:space="preserve">: </w:t>
    </w:r>
    <w:r w:rsidRPr="00E03629">
      <w:rPr>
        <w:rFonts w:cs="Simplified Arabic"/>
        <w:color w:val="000000" w:themeColor="text1"/>
        <w:sz w:val="16"/>
        <w:szCs w:val="16"/>
        <w:rtl/>
      </w:rPr>
      <w:t xml:space="preserve">مسح </w:t>
    </w:r>
    <w:r w:rsidRPr="00E03629">
      <w:rPr>
        <w:rFonts w:cs="Simplified Arabic" w:hint="cs"/>
        <w:color w:val="000000" w:themeColor="text1"/>
        <w:sz w:val="16"/>
        <w:szCs w:val="16"/>
        <w:rtl/>
      </w:rPr>
      <w:t xml:space="preserve">السياحة المحلية والخارجية، </w:t>
    </w:r>
    <w:r>
      <w:rPr>
        <w:rFonts w:cs="Simplified Arabic" w:hint="cs"/>
        <w:color w:val="000000" w:themeColor="text1"/>
        <w:sz w:val="16"/>
        <w:szCs w:val="16"/>
        <w:rtl/>
      </w:rPr>
      <w:t>2023</w:t>
    </w:r>
    <w:r w:rsidRPr="00E03629">
      <w:rPr>
        <w:rFonts w:cs="Simplified Arabic" w:hint="cs"/>
        <w:color w:val="000000" w:themeColor="text1"/>
        <w:sz w:val="16"/>
        <w:szCs w:val="16"/>
        <w:rtl/>
      </w:rPr>
      <w:t>- النتائج الأساسية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D920E8"/>
    <w:multiLevelType w:val="hybridMultilevel"/>
    <w:tmpl w:val="27065D9A"/>
    <w:lvl w:ilvl="0" w:tplc="0409000F">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15:restartNumberingAfterBreak="0">
    <w:nsid w:val="046120F0"/>
    <w:multiLevelType w:val="hybridMultilevel"/>
    <w:tmpl w:val="9EB62B08"/>
    <w:lvl w:ilvl="0" w:tplc="931E9102">
      <w:start w:val="1"/>
      <w:numFmt w:val="bullet"/>
      <w:lvlText w:val="-"/>
      <w:lvlJc w:val="left"/>
      <w:pPr>
        <w:tabs>
          <w:tab w:val="num" w:pos="720"/>
        </w:tabs>
        <w:ind w:left="720" w:right="720" w:hanging="360"/>
      </w:pPr>
      <w:rPr>
        <w:rFonts w:ascii="Times New Roman" w:hAnsi="Times New Roman" w:cs="Times New Roman"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06017334"/>
    <w:multiLevelType w:val="hybridMultilevel"/>
    <w:tmpl w:val="0A3602B0"/>
    <w:lvl w:ilvl="0" w:tplc="3E1E62C8">
      <w:start w:val="1"/>
      <w:numFmt w:val="arabicAlpha"/>
      <w:lvlText w:val="%1-"/>
      <w:lvlJc w:val="left"/>
      <w:pPr>
        <w:tabs>
          <w:tab w:val="num" w:pos="720"/>
        </w:tabs>
        <w:ind w:left="720" w:right="720" w:hanging="36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15:restartNumberingAfterBreak="0">
    <w:nsid w:val="078245BA"/>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6"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FB6B45"/>
    <w:multiLevelType w:val="hybridMultilevel"/>
    <w:tmpl w:val="85687B20"/>
    <w:lvl w:ilvl="0" w:tplc="8E8CF6B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9" w15:restartNumberingAfterBreak="0">
    <w:nsid w:val="23A81F9C"/>
    <w:multiLevelType w:val="hybridMultilevel"/>
    <w:tmpl w:val="F9061742"/>
    <w:lvl w:ilvl="0" w:tplc="B8CC002C">
      <w:start w:val="1"/>
      <w:numFmt w:val="arabicAlpha"/>
      <w:lvlText w:val="%1-"/>
      <w:lvlJc w:val="left"/>
      <w:pPr>
        <w:tabs>
          <w:tab w:val="num" w:pos="720"/>
        </w:tabs>
        <w:ind w:left="720" w:right="720" w:hanging="360"/>
      </w:pPr>
      <w:rPr>
        <w:rFonts w:hint="cs"/>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0"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15:restartNumberingAfterBreak="0">
    <w:nsid w:val="287C4DE9"/>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15:restartNumberingAfterBreak="0">
    <w:nsid w:val="2B0512EE"/>
    <w:multiLevelType w:val="hybridMultilevel"/>
    <w:tmpl w:val="E730A91C"/>
    <w:lvl w:ilvl="0" w:tplc="0409000F">
      <w:start w:val="1"/>
      <w:numFmt w:val="decimal"/>
      <w:lvlText w:val="%1."/>
      <w:lvlJc w:val="left"/>
      <w:pPr>
        <w:ind w:left="643" w:hanging="360"/>
      </w:p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3" w15:restartNumberingAfterBreak="0">
    <w:nsid w:val="33F15459"/>
    <w:multiLevelType w:val="multilevel"/>
    <w:tmpl w:val="35DA4342"/>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C7C2B80"/>
    <w:multiLevelType w:val="hybridMultilevel"/>
    <w:tmpl w:val="08A01AF6"/>
    <w:lvl w:ilvl="0" w:tplc="04090001">
      <w:start w:val="1"/>
      <w:numFmt w:val="bullet"/>
      <w:lvlText w:val=""/>
      <w:lvlJc w:val="left"/>
      <w:pPr>
        <w:ind w:left="785" w:hanging="360"/>
      </w:pPr>
      <w:rPr>
        <w:rFonts w:ascii="Symbol" w:hAnsi="Symbol"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CC6E42"/>
    <w:multiLevelType w:val="multilevel"/>
    <w:tmpl w:val="6B5C1176"/>
    <w:lvl w:ilvl="0">
      <w:start w:val="4"/>
      <w:numFmt w:val="decimal"/>
      <w:lvlText w:val="%1"/>
      <w:lvlJc w:val="left"/>
      <w:pPr>
        <w:tabs>
          <w:tab w:val="num" w:pos="450"/>
        </w:tabs>
        <w:ind w:left="450" w:hanging="450"/>
      </w:pPr>
    </w:lvl>
    <w:lvl w:ilvl="1">
      <w:start w:val="4"/>
      <w:numFmt w:val="decimal"/>
      <w:lvlText w:val="%1.%2"/>
      <w:lvlJc w:val="left"/>
      <w:pPr>
        <w:tabs>
          <w:tab w:val="num" w:pos="450"/>
        </w:tabs>
        <w:ind w:left="450" w:hanging="45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6" w15:restartNumberingAfterBreak="0">
    <w:nsid w:val="42824941"/>
    <w:multiLevelType w:val="singleLevel"/>
    <w:tmpl w:val="04090001"/>
    <w:lvl w:ilvl="0">
      <w:start w:val="1"/>
      <w:numFmt w:val="bullet"/>
      <w:lvlText w:val=""/>
      <w:lvlJc w:val="left"/>
      <w:pPr>
        <w:ind w:left="502" w:hanging="360"/>
      </w:pPr>
      <w:rPr>
        <w:rFonts w:ascii="Symbol" w:hAnsi="Symbol" w:hint="default"/>
      </w:rPr>
    </w:lvl>
  </w:abstractNum>
  <w:abstractNum w:abstractNumId="17" w15:restartNumberingAfterBreak="0">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18" w15:restartNumberingAfterBreak="0">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9"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15:restartNumberingAfterBreak="0">
    <w:nsid w:val="4A887E2D"/>
    <w:multiLevelType w:val="singleLevel"/>
    <w:tmpl w:val="96CC7A16"/>
    <w:lvl w:ilvl="0">
      <w:start w:val="1"/>
      <w:numFmt w:val="arabicAlpha"/>
      <w:lvlText w:val="%1-"/>
      <w:lvlJc w:val="left"/>
      <w:pPr>
        <w:tabs>
          <w:tab w:val="num" w:pos="504"/>
        </w:tabs>
        <w:ind w:hanging="405"/>
      </w:pPr>
      <w:rPr>
        <w:rFonts w:ascii="Times New Roman" w:hAnsi="Times New Roman" w:cs="Times New Roman" w:hint="default"/>
        <w:sz w:val="28"/>
      </w:rPr>
    </w:lvl>
  </w:abstractNum>
  <w:abstractNum w:abstractNumId="21" w15:restartNumberingAfterBreak="0">
    <w:nsid w:val="4B827EC5"/>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22" w15:restartNumberingAfterBreak="0">
    <w:nsid w:val="4BB52492"/>
    <w:multiLevelType w:val="hybridMultilevel"/>
    <w:tmpl w:val="6E1467E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3"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24"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B545E61"/>
    <w:multiLevelType w:val="hybridMultilevel"/>
    <w:tmpl w:val="E7CAC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671E07"/>
    <w:multiLevelType w:val="hybridMultilevel"/>
    <w:tmpl w:val="A378BFE4"/>
    <w:lvl w:ilvl="0" w:tplc="298EBA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B0C67E9"/>
    <w:multiLevelType w:val="hybridMultilevel"/>
    <w:tmpl w:val="32F40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394040"/>
    <w:multiLevelType w:val="hybridMultilevel"/>
    <w:tmpl w:val="203AC962"/>
    <w:lvl w:ilvl="0" w:tplc="04090001">
      <w:start w:val="1"/>
      <w:numFmt w:val="bullet"/>
      <w:lvlText w:val=""/>
      <w:lvlJc w:val="left"/>
      <w:pPr>
        <w:ind w:left="785" w:hanging="360"/>
      </w:pPr>
      <w:rPr>
        <w:rFonts w:ascii="Symbol" w:hAnsi="Symbol"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9C1B27"/>
    <w:multiLevelType w:val="multilevel"/>
    <w:tmpl w:val="D7AECA80"/>
    <w:numStyleLink w:val="Style1"/>
  </w:abstractNum>
  <w:abstractNum w:abstractNumId="31" w15:restartNumberingAfterBreak="0">
    <w:nsid w:val="79295A5D"/>
    <w:multiLevelType w:val="hybridMultilevel"/>
    <w:tmpl w:val="E6C80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irohaFullWidth"/>
        <w:lvlText w:val=""/>
        <w:legacy w:legacy="1" w:legacySpace="0" w:legacyIndent="360"/>
        <w:lvlJc w:val="center"/>
        <w:pPr>
          <w:ind w:hanging="360"/>
        </w:pPr>
        <w:rPr>
          <w:rFonts w:ascii="Times New Roman" w:hAnsi="Times New Roman" w:cs="Times New Roman" w:hint="default"/>
        </w:rPr>
      </w:lvl>
    </w:lvlOverride>
  </w:num>
  <w:num w:numId="2">
    <w:abstractNumId w:val="20"/>
  </w:num>
  <w:num w:numId="3">
    <w:abstractNumId w:val="9"/>
  </w:num>
  <w:num w:numId="4">
    <w:abstractNumId w:val="4"/>
  </w:num>
  <w:num w:numId="5">
    <w:abstractNumId w:val="19"/>
  </w:num>
  <w:num w:numId="6">
    <w:abstractNumId w:val="11"/>
  </w:num>
  <w:num w:numId="7">
    <w:abstractNumId w:val="10"/>
  </w:num>
  <w:num w:numId="8">
    <w:abstractNumId w:val="3"/>
  </w:num>
  <w:num w:numId="9">
    <w:abstractNumId w:val="23"/>
  </w:num>
  <w:num w:numId="10">
    <w:abstractNumId w:val="31"/>
  </w:num>
  <w:num w:numId="11">
    <w:abstractNumId w:val="12"/>
  </w:num>
  <w:num w:numId="12">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13">
    <w:abstractNumId w:val="1"/>
  </w:num>
  <w:num w:numId="14">
    <w:abstractNumId w:val="6"/>
  </w:num>
  <w:num w:numId="15">
    <w:abstractNumId w:val="26"/>
  </w:num>
  <w:num w:numId="16">
    <w:abstractNumId w:val="30"/>
  </w:num>
  <w:num w:numId="17">
    <w:abstractNumId w:val="7"/>
  </w:num>
  <w:num w:numId="18">
    <w:abstractNumId w:val="25"/>
  </w:num>
  <w:num w:numId="19">
    <w:abstractNumId w:val="16"/>
  </w:num>
  <w:num w:numId="20">
    <w:abstractNumId w:val="14"/>
  </w:num>
  <w:num w:numId="21">
    <w:abstractNumId w:val="29"/>
  </w:num>
  <w:num w:numId="22">
    <w:abstractNumId w:val="13"/>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21"/>
  </w:num>
  <w:num w:numId="26">
    <w:abstractNumId w:val="5"/>
  </w:num>
  <w:num w:numId="27">
    <w:abstractNumId w:val="24"/>
  </w:num>
  <w:num w:numId="28">
    <w:abstractNumId w:val="2"/>
  </w:num>
  <w:num w:numId="29">
    <w:abstractNumId w:val="28"/>
  </w:num>
  <w:num w:numId="30">
    <w:abstractNumId w:val="22"/>
  </w:num>
  <w:num w:numId="31">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1024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2194"/>
    <w:rsid w:val="000026E8"/>
    <w:rsid w:val="00004219"/>
    <w:rsid w:val="00004B84"/>
    <w:rsid w:val="00004E5B"/>
    <w:rsid w:val="00007073"/>
    <w:rsid w:val="00007E5A"/>
    <w:rsid w:val="000100F7"/>
    <w:rsid w:val="00010A62"/>
    <w:rsid w:val="000110EA"/>
    <w:rsid w:val="00012E7D"/>
    <w:rsid w:val="00016061"/>
    <w:rsid w:val="000203D6"/>
    <w:rsid w:val="00020886"/>
    <w:rsid w:val="00020A4C"/>
    <w:rsid w:val="00023769"/>
    <w:rsid w:val="000242D8"/>
    <w:rsid w:val="00025656"/>
    <w:rsid w:val="00025D74"/>
    <w:rsid w:val="00027879"/>
    <w:rsid w:val="000312A7"/>
    <w:rsid w:val="00034213"/>
    <w:rsid w:val="00037867"/>
    <w:rsid w:val="00040EA0"/>
    <w:rsid w:val="00041826"/>
    <w:rsid w:val="000458C6"/>
    <w:rsid w:val="00045A1C"/>
    <w:rsid w:val="00045A85"/>
    <w:rsid w:val="00045DD6"/>
    <w:rsid w:val="00046C88"/>
    <w:rsid w:val="000472BC"/>
    <w:rsid w:val="0005609E"/>
    <w:rsid w:val="00057702"/>
    <w:rsid w:val="00057EA0"/>
    <w:rsid w:val="000623B2"/>
    <w:rsid w:val="00062E8A"/>
    <w:rsid w:val="0006314D"/>
    <w:rsid w:val="00063238"/>
    <w:rsid w:val="00065939"/>
    <w:rsid w:val="00070021"/>
    <w:rsid w:val="00070800"/>
    <w:rsid w:val="00072C41"/>
    <w:rsid w:val="000735AC"/>
    <w:rsid w:val="0007380D"/>
    <w:rsid w:val="00075A43"/>
    <w:rsid w:val="00080818"/>
    <w:rsid w:val="00080FC1"/>
    <w:rsid w:val="00081DD5"/>
    <w:rsid w:val="00083AC2"/>
    <w:rsid w:val="000869B0"/>
    <w:rsid w:val="0008798F"/>
    <w:rsid w:val="00087B6F"/>
    <w:rsid w:val="00087CA5"/>
    <w:rsid w:val="000919D9"/>
    <w:rsid w:val="0009238B"/>
    <w:rsid w:val="00092EDC"/>
    <w:rsid w:val="00093331"/>
    <w:rsid w:val="000954F9"/>
    <w:rsid w:val="00095CCF"/>
    <w:rsid w:val="00095DD0"/>
    <w:rsid w:val="00096087"/>
    <w:rsid w:val="00097ABB"/>
    <w:rsid w:val="000A084D"/>
    <w:rsid w:val="000A2B7A"/>
    <w:rsid w:val="000A34D5"/>
    <w:rsid w:val="000A3794"/>
    <w:rsid w:val="000A419D"/>
    <w:rsid w:val="000A4B7D"/>
    <w:rsid w:val="000A5BD0"/>
    <w:rsid w:val="000A67E4"/>
    <w:rsid w:val="000B1FCA"/>
    <w:rsid w:val="000B24B0"/>
    <w:rsid w:val="000B3EF4"/>
    <w:rsid w:val="000B4D0F"/>
    <w:rsid w:val="000B5435"/>
    <w:rsid w:val="000B624C"/>
    <w:rsid w:val="000C1471"/>
    <w:rsid w:val="000C4ADE"/>
    <w:rsid w:val="000C54FB"/>
    <w:rsid w:val="000C6248"/>
    <w:rsid w:val="000C6B19"/>
    <w:rsid w:val="000C6B96"/>
    <w:rsid w:val="000D10D0"/>
    <w:rsid w:val="000D2329"/>
    <w:rsid w:val="000D3767"/>
    <w:rsid w:val="000D7517"/>
    <w:rsid w:val="000E0350"/>
    <w:rsid w:val="000E11C7"/>
    <w:rsid w:val="000E3FA3"/>
    <w:rsid w:val="000E458C"/>
    <w:rsid w:val="000E5A71"/>
    <w:rsid w:val="000F019A"/>
    <w:rsid w:val="000F0ECE"/>
    <w:rsid w:val="000F363D"/>
    <w:rsid w:val="000F3BCD"/>
    <w:rsid w:val="000F547F"/>
    <w:rsid w:val="000F5789"/>
    <w:rsid w:val="000F67FF"/>
    <w:rsid w:val="00100325"/>
    <w:rsid w:val="00105BEE"/>
    <w:rsid w:val="001062B3"/>
    <w:rsid w:val="00106605"/>
    <w:rsid w:val="001068FC"/>
    <w:rsid w:val="00107EF6"/>
    <w:rsid w:val="00110B3D"/>
    <w:rsid w:val="001121FE"/>
    <w:rsid w:val="00112F02"/>
    <w:rsid w:val="00116E7F"/>
    <w:rsid w:val="001203BF"/>
    <w:rsid w:val="00122460"/>
    <w:rsid w:val="00122B5C"/>
    <w:rsid w:val="00122C6F"/>
    <w:rsid w:val="00123320"/>
    <w:rsid w:val="00123698"/>
    <w:rsid w:val="00124C5F"/>
    <w:rsid w:val="001255BD"/>
    <w:rsid w:val="00127546"/>
    <w:rsid w:val="00130DD3"/>
    <w:rsid w:val="001335B8"/>
    <w:rsid w:val="0013494C"/>
    <w:rsid w:val="001369BA"/>
    <w:rsid w:val="00136A27"/>
    <w:rsid w:val="00137840"/>
    <w:rsid w:val="00141FA4"/>
    <w:rsid w:val="00142320"/>
    <w:rsid w:val="001433BB"/>
    <w:rsid w:val="00143938"/>
    <w:rsid w:val="001467D8"/>
    <w:rsid w:val="00147471"/>
    <w:rsid w:val="00147515"/>
    <w:rsid w:val="00147C94"/>
    <w:rsid w:val="00147D5E"/>
    <w:rsid w:val="001527DB"/>
    <w:rsid w:val="00153065"/>
    <w:rsid w:val="001533BE"/>
    <w:rsid w:val="00153995"/>
    <w:rsid w:val="00153CF5"/>
    <w:rsid w:val="001548C6"/>
    <w:rsid w:val="00154BB3"/>
    <w:rsid w:val="0015777C"/>
    <w:rsid w:val="00157BC3"/>
    <w:rsid w:val="001628FD"/>
    <w:rsid w:val="001639D0"/>
    <w:rsid w:val="001639DE"/>
    <w:rsid w:val="00166AF2"/>
    <w:rsid w:val="00167F1C"/>
    <w:rsid w:val="00170CC4"/>
    <w:rsid w:val="00171D02"/>
    <w:rsid w:val="0017277B"/>
    <w:rsid w:val="00174592"/>
    <w:rsid w:val="00175A0A"/>
    <w:rsid w:val="00176530"/>
    <w:rsid w:val="0018009E"/>
    <w:rsid w:val="00180D9D"/>
    <w:rsid w:val="0018728B"/>
    <w:rsid w:val="00187E59"/>
    <w:rsid w:val="00190FD8"/>
    <w:rsid w:val="00191DA0"/>
    <w:rsid w:val="00196017"/>
    <w:rsid w:val="00196E46"/>
    <w:rsid w:val="00197DD1"/>
    <w:rsid w:val="001A000B"/>
    <w:rsid w:val="001A19C9"/>
    <w:rsid w:val="001A2E73"/>
    <w:rsid w:val="001A5368"/>
    <w:rsid w:val="001A6D1F"/>
    <w:rsid w:val="001A7FA2"/>
    <w:rsid w:val="001B2B5B"/>
    <w:rsid w:val="001B2BF9"/>
    <w:rsid w:val="001B38D3"/>
    <w:rsid w:val="001B3E14"/>
    <w:rsid w:val="001B5123"/>
    <w:rsid w:val="001B5B44"/>
    <w:rsid w:val="001B6413"/>
    <w:rsid w:val="001B6D18"/>
    <w:rsid w:val="001B7200"/>
    <w:rsid w:val="001B7879"/>
    <w:rsid w:val="001B7A89"/>
    <w:rsid w:val="001C03D9"/>
    <w:rsid w:val="001C455C"/>
    <w:rsid w:val="001C4604"/>
    <w:rsid w:val="001C52B0"/>
    <w:rsid w:val="001C5486"/>
    <w:rsid w:val="001C55A2"/>
    <w:rsid w:val="001C6089"/>
    <w:rsid w:val="001D0703"/>
    <w:rsid w:val="001D08AE"/>
    <w:rsid w:val="001D08B8"/>
    <w:rsid w:val="001D41C2"/>
    <w:rsid w:val="001D4646"/>
    <w:rsid w:val="001D4C5E"/>
    <w:rsid w:val="001E3DD9"/>
    <w:rsid w:val="001E6FC6"/>
    <w:rsid w:val="001E7B87"/>
    <w:rsid w:val="001F06F9"/>
    <w:rsid w:val="001F0C13"/>
    <w:rsid w:val="00202707"/>
    <w:rsid w:val="00210BDA"/>
    <w:rsid w:val="00213820"/>
    <w:rsid w:val="0021534F"/>
    <w:rsid w:val="00216699"/>
    <w:rsid w:val="0021698A"/>
    <w:rsid w:val="002206C2"/>
    <w:rsid w:val="002216EF"/>
    <w:rsid w:val="002220AF"/>
    <w:rsid w:val="00224C5D"/>
    <w:rsid w:val="002258AE"/>
    <w:rsid w:val="00226D5A"/>
    <w:rsid w:val="00231B05"/>
    <w:rsid w:val="00233917"/>
    <w:rsid w:val="00233C4F"/>
    <w:rsid w:val="002353DB"/>
    <w:rsid w:val="00235EDC"/>
    <w:rsid w:val="00236EDE"/>
    <w:rsid w:val="0023747F"/>
    <w:rsid w:val="002419BB"/>
    <w:rsid w:val="00241C22"/>
    <w:rsid w:val="00242ABA"/>
    <w:rsid w:val="00243E65"/>
    <w:rsid w:val="002448AD"/>
    <w:rsid w:val="00244D3C"/>
    <w:rsid w:val="002452DC"/>
    <w:rsid w:val="00253444"/>
    <w:rsid w:val="00253887"/>
    <w:rsid w:val="00255F4E"/>
    <w:rsid w:val="00256B4C"/>
    <w:rsid w:val="0026054D"/>
    <w:rsid w:val="0026166D"/>
    <w:rsid w:val="0026272E"/>
    <w:rsid w:val="00263914"/>
    <w:rsid w:val="00263E80"/>
    <w:rsid w:val="00264F0B"/>
    <w:rsid w:val="00266E45"/>
    <w:rsid w:val="00266E8E"/>
    <w:rsid w:val="00270BD0"/>
    <w:rsid w:val="00272DE4"/>
    <w:rsid w:val="002731A3"/>
    <w:rsid w:val="002733AE"/>
    <w:rsid w:val="00284066"/>
    <w:rsid w:val="0028461E"/>
    <w:rsid w:val="00284820"/>
    <w:rsid w:val="00286E98"/>
    <w:rsid w:val="00287FF4"/>
    <w:rsid w:val="00290C71"/>
    <w:rsid w:val="00290EF7"/>
    <w:rsid w:val="002911D5"/>
    <w:rsid w:val="002919CA"/>
    <w:rsid w:val="00292A94"/>
    <w:rsid w:val="0029386E"/>
    <w:rsid w:val="00293E6A"/>
    <w:rsid w:val="0029431E"/>
    <w:rsid w:val="002959DC"/>
    <w:rsid w:val="00296F61"/>
    <w:rsid w:val="002A05A7"/>
    <w:rsid w:val="002A1C49"/>
    <w:rsid w:val="002A29CF"/>
    <w:rsid w:val="002A2C2D"/>
    <w:rsid w:val="002A552F"/>
    <w:rsid w:val="002A5AF8"/>
    <w:rsid w:val="002A6977"/>
    <w:rsid w:val="002A77FD"/>
    <w:rsid w:val="002B22BC"/>
    <w:rsid w:val="002B3C51"/>
    <w:rsid w:val="002C076F"/>
    <w:rsid w:val="002C1217"/>
    <w:rsid w:val="002C3464"/>
    <w:rsid w:val="002C7DC3"/>
    <w:rsid w:val="002D00F4"/>
    <w:rsid w:val="002D0371"/>
    <w:rsid w:val="002D267C"/>
    <w:rsid w:val="002D47F2"/>
    <w:rsid w:val="002D669D"/>
    <w:rsid w:val="002E0E38"/>
    <w:rsid w:val="002E1BFD"/>
    <w:rsid w:val="002E218C"/>
    <w:rsid w:val="002E290F"/>
    <w:rsid w:val="002E3E1A"/>
    <w:rsid w:val="002E4B3A"/>
    <w:rsid w:val="002E7921"/>
    <w:rsid w:val="002F13F4"/>
    <w:rsid w:val="002F145B"/>
    <w:rsid w:val="002F1C92"/>
    <w:rsid w:val="002F2307"/>
    <w:rsid w:val="002F29BF"/>
    <w:rsid w:val="002F3B58"/>
    <w:rsid w:val="002F4E46"/>
    <w:rsid w:val="002F5913"/>
    <w:rsid w:val="002F64F7"/>
    <w:rsid w:val="00300518"/>
    <w:rsid w:val="003005E2"/>
    <w:rsid w:val="00300CA2"/>
    <w:rsid w:val="00301676"/>
    <w:rsid w:val="00301BB4"/>
    <w:rsid w:val="00301DBC"/>
    <w:rsid w:val="00301F32"/>
    <w:rsid w:val="003032E3"/>
    <w:rsid w:val="0030411D"/>
    <w:rsid w:val="00305D90"/>
    <w:rsid w:val="00310CE4"/>
    <w:rsid w:val="00312B83"/>
    <w:rsid w:val="003159AF"/>
    <w:rsid w:val="00315F23"/>
    <w:rsid w:val="00317068"/>
    <w:rsid w:val="00317C91"/>
    <w:rsid w:val="00317D5F"/>
    <w:rsid w:val="00320A11"/>
    <w:rsid w:val="003213CE"/>
    <w:rsid w:val="0032241D"/>
    <w:rsid w:val="003233C1"/>
    <w:rsid w:val="0032566B"/>
    <w:rsid w:val="00325DE7"/>
    <w:rsid w:val="0032728C"/>
    <w:rsid w:val="003277FF"/>
    <w:rsid w:val="00332F09"/>
    <w:rsid w:val="00333AF4"/>
    <w:rsid w:val="0033616A"/>
    <w:rsid w:val="003362C7"/>
    <w:rsid w:val="00337193"/>
    <w:rsid w:val="003374A5"/>
    <w:rsid w:val="00342707"/>
    <w:rsid w:val="00343924"/>
    <w:rsid w:val="00347018"/>
    <w:rsid w:val="00350EF8"/>
    <w:rsid w:val="003525C7"/>
    <w:rsid w:val="00353CE9"/>
    <w:rsid w:val="003559C7"/>
    <w:rsid w:val="00356C62"/>
    <w:rsid w:val="00357420"/>
    <w:rsid w:val="0035772E"/>
    <w:rsid w:val="003603D9"/>
    <w:rsid w:val="003606E5"/>
    <w:rsid w:val="003624B5"/>
    <w:rsid w:val="00362615"/>
    <w:rsid w:val="0036286C"/>
    <w:rsid w:val="00363CFF"/>
    <w:rsid w:val="00363F9E"/>
    <w:rsid w:val="00370A12"/>
    <w:rsid w:val="00370F45"/>
    <w:rsid w:val="00371F3A"/>
    <w:rsid w:val="0037530A"/>
    <w:rsid w:val="00375D21"/>
    <w:rsid w:val="00376044"/>
    <w:rsid w:val="0037617B"/>
    <w:rsid w:val="00382D3D"/>
    <w:rsid w:val="00383012"/>
    <w:rsid w:val="00383E31"/>
    <w:rsid w:val="003841CF"/>
    <w:rsid w:val="00385D6F"/>
    <w:rsid w:val="00387E4B"/>
    <w:rsid w:val="00390340"/>
    <w:rsid w:val="00390E78"/>
    <w:rsid w:val="00392261"/>
    <w:rsid w:val="00394408"/>
    <w:rsid w:val="003948C7"/>
    <w:rsid w:val="0039570D"/>
    <w:rsid w:val="0039685B"/>
    <w:rsid w:val="00397BCA"/>
    <w:rsid w:val="003A012E"/>
    <w:rsid w:val="003A14B3"/>
    <w:rsid w:val="003A1EEC"/>
    <w:rsid w:val="003A2FF2"/>
    <w:rsid w:val="003A3A93"/>
    <w:rsid w:val="003A41A0"/>
    <w:rsid w:val="003A4521"/>
    <w:rsid w:val="003A57E3"/>
    <w:rsid w:val="003A7A24"/>
    <w:rsid w:val="003B012A"/>
    <w:rsid w:val="003B0BE6"/>
    <w:rsid w:val="003B2404"/>
    <w:rsid w:val="003B567E"/>
    <w:rsid w:val="003B572F"/>
    <w:rsid w:val="003B70B7"/>
    <w:rsid w:val="003C1816"/>
    <w:rsid w:val="003C1C21"/>
    <w:rsid w:val="003C3AEF"/>
    <w:rsid w:val="003C666B"/>
    <w:rsid w:val="003C6F8F"/>
    <w:rsid w:val="003C7679"/>
    <w:rsid w:val="003D4583"/>
    <w:rsid w:val="003D4A86"/>
    <w:rsid w:val="003D6C7F"/>
    <w:rsid w:val="003D71CF"/>
    <w:rsid w:val="003E1DE8"/>
    <w:rsid w:val="003F2914"/>
    <w:rsid w:val="003F3962"/>
    <w:rsid w:val="003F7548"/>
    <w:rsid w:val="00401896"/>
    <w:rsid w:val="0040195A"/>
    <w:rsid w:val="00402135"/>
    <w:rsid w:val="0040241D"/>
    <w:rsid w:val="00402E1C"/>
    <w:rsid w:val="004046AC"/>
    <w:rsid w:val="00404706"/>
    <w:rsid w:val="0040672E"/>
    <w:rsid w:val="00413723"/>
    <w:rsid w:val="00414A16"/>
    <w:rsid w:val="00414B7B"/>
    <w:rsid w:val="00414C47"/>
    <w:rsid w:val="00415A9A"/>
    <w:rsid w:val="00416DC7"/>
    <w:rsid w:val="00424485"/>
    <w:rsid w:val="00430024"/>
    <w:rsid w:val="00430424"/>
    <w:rsid w:val="00431B3E"/>
    <w:rsid w:val="00432152"/>
    <w:rsid w:val="00437F67"/>
    <w:rsid w:val="0044014E"/>
    <w:rsid w:val="004406CE"/>
    <w:rsid w:val="0044255D"/>
    <w:rsid w:val="00442B95"/>
    <w:rsid w:val="00443956"/>
    <w:rsid w:val="00443B4E"/>
    <w:rsid w:val="004504EE"/>
    <w:rsid w:val="004509A1"/>
    <w:rsid w:val="00450C64"/>
    <w:rsid w:val="0045136F"/>
    <w:rsid w:val="004551EE"/>
    <w:rsid w:val="00461E00"/>
    <w:rsid w:val="00463A1D"/>
    <w:rsid w:val="00464046"/>
    <w:rsid w:val="004646F6"/>
    <w:rsid w:val="0046598A"/>
    <w:rsid w:val="004678C0"/>
    <w:rsid w:val="00473354"/>
    <w:rsid w:val="004741D5"/>
    <w:rsid w:val="00482131"/>
    <w:rsid w:val="00484122"/>
    <w:rsid w:val="0049028F"/>
    <w:rsid w:val="00491C18"/>
    <w:rsid w:val="004937F9"/>
    <w:rsid w:val="00497038"/>
    <w:rsid w:val="004A0BD3"/>
    <w:rsid w:val="004A14A3"/>
    <w:rsid w:val="004A16C7"/>
    <w:rsid w:val="004A60F3"/>
    <w:rsid w:val="004A6143"/>
    <w:rsid w:val="004A6A21"/>
    <w:rsid w:val="004B12B4"/>
    <w:rsid w:val="004B2141"/>
    <w:rsid w:val="004B25B8"/>
    <w:rsid w:val="004B3EDA"/>
    <w:rsid w:val="004B6843"/>
    <w:rsid w:val="004B6957"/>
    <w:rsid w:val="004B6B05"/>
    <w:rsid w:val="004B776F"/>
    <w:rsid w:val="004C0FC4"/>
    <w:rsid w:val="004C2B12"/>
    <w:rsid w:val="004C2B9F"/>
    <w:rsid w:val="004C4947"/>
    <w:rsid w:val="004C500A"/>
    <w:rsid w:val="004C610E"/>
    <w:rsid w:val="004D31ED"/>
    <w:rsid w:val="004D3541"/>
    <w:rsid w:val="004D3DDF"/>
    <w:rsid w:val="004D47DA"/>
    <w:rsid w:val="004D4BB9"/>
    <w:rsid w:val="004D4EAA"/>
    <w:rsid w:val="004D638D"/>
    <w:rsid w:val="004E687F"/>
    <w:rsid w:val="004F04E6"/>
    <w:rsid w:val="004F13F1"/>
    <w:rsid w:val="004F1CAF"/>
    <w:rsid w:val="004F2013"/>
    <w:rsid w:val="004F24EB"/>
    <w:rsid w:val="004F2B37"/>
    <w:rsid w:val="004F6095"/>
    <w:rsid w:val="004F72C6"/>
    <w:rsid w:val="004F7825"/>
    <w:rsid w:val="00501135"/>
    <w:rsid w:val="0050134D"/>
    <w:rsid w:val="00501530"/>
    <w:rsid w:val="00503F6B"/>
    <w:rsid w:val="00504005"/>
    <w:rsid w:val="005052C5"/>
    <w:rsid w:val="00507E2B"/>
    <w:rsid w:val="00510180"/>
    <w:rsid w:val="00510E98"/>
    <w:rsid w:val="00512ECC"/>
    <w:rsid w:val="00514777"/>
    <w:rsid w:val="00516D76"/>
    <w:rsid w:val="005170D9"/>
    <w:rsid w:val="00517985"/>
    <w:rsid w:val="00517FAC"/>
    <w:rsid w:val="0052004E"/>
    <w:rsid w:val="00520D52"/>
    <w:rsid w:val="00520D97"/>
    <w:rsid w:val="005215AE"/>
    <w:rsid w:val="005234FD"/>
    <w:rsid w:val="00523FC0"/>
    <w:rsid w:val="00526C93"/>
    <w:rsid w:val="005271B7"/>
    <w:rsid w:val="00527662"/>
    <w:rsid w:val="00527813"/>
    <w:rsid w:val="00527B8E"/>
    <w:rsid w:val="005301D7"/>
    <w:rsid w:val="005306C0"/>
    <w:rsid w:val="0053335D"/>
    <w:rsid w:val="005338A9"/>
    <w:rsid w:val="005371D3"/>
    <w:rsid w:val="005379D4"/>
    <w:rsid w:val="00537D77"/>
    <w:rsid w:val="00540FE0"/>
    <w:rsid w:val="0054138B"/>
    <w:rsid w:val="00542CC9"/>
    <w:rsid w:val="00543EC3"/>
    <w:rsid w:val="00544367"/>
    <w:rsid w:val="005473BD"/>
    <w:rsid w:val="00550567"/>
    <w:rsid w:val="00554489"/>
    <w:rsid w:val="00554D4C"/>
    <w:rsid w:val="005557AD"/>
    <w:rsid w:val="005566A6"/>
    <w:rsid w:val="00560087"/>
    <w:rsid w:val="005608DE"/>
    <w:rsid w:val="00562D78"/>
    <w:rsid w:val="0056337A"/>
    <w:rsid w:val="0056468F"/>
    <w:rsid w:val="00564A77"/>
    <w:rsid w:val="00566D1F"/>
    <w:rsid w:val="005708A8"/>
    <w:rsid w:val="005708E8"/>
    <w:rsid w:val="005753D2"/>
    <w:rsid w:val="00575C2F"/>
    <w:rsid w:val="00584054"/>
    <w:rsid w:val="005845C8"/>
    <w:rsid w:val="005855B6"/>
    <w:rsid w:val="00585D77"/>
    <w:rsid w:val="005904EE"/>
    <w:rsid w:val="00592C33"/>
    <w:rsid w:val="00593298"/>
    <w:rsid w:val="00594ECE"/>
    <w:rsid w:val="00595328"/>
    <w:rsid w:val="00597E6E"/>
    <w:rsid w:val="005A3A28"/>
    <w:rsid w:val="005A60B1"/>
    <w:rsid w:val="005A6CDE"/>
    <w:rsid w:val="005B021A"/>
    <w:rsid w:val="005B072C"/>
    <w:rsid w:val="005B0EAA"/>
    <w:rsid w:val="005B2943"/>
    <w:rsid w:val="005B3077"/>
    <w:rsid w:val="005B33D2"/>
    <w:rsid w:val="005B3F31"/>
    <w:rsid w:val="005B4DAA"/>
    <w:rsid w:val="005C003B"/>
    <w:rsid w:val="005C1F45"/>
    <w:rsid w:val="005C4CF8"/>
    <w:rsid w:val="005D01EC"/>
    <w:rsid w:val="005D3619"/>
    <w:rsid w:val="005D534E"/>
    <w:rsid w:val="005D54AC"/>
    <w:rsid w:val="005D5BAF"/>
    <w:rsid w:val="005D7028"/>
    <w:rsid w:val="005D7701"/>
    <w:rsid w:val="005D7B65"/>
    <w:rsid w:val="005E00E0"/>
    <w:rsid w:val="005E213D"/>
    <w:rsid w:val="005E3D68"/>
    <w:rsid w:val="005E4E6B"/>
    <w:rsid w:val="005E4F39"/>
    <w:rsid w:val="005E6960"/>
    <w:rsid w:val="005E7503"/>
    <w:rsid w:val="005F00AD"/>
    <w:rsid w:val="005F0A03"/>
    <w:rsid w:val="005F3165"/>
    <w:rsid w:val="005F3F2B"/>
    <w:rsid w:val="005F454C"/>
    <w:rsid w:val="005F500D"/>
    <w:rsid w:val="005F590D"/>
    <w:rsid w:val="005F67E9"/>
    <w:rsid w:val="005F6870"/>
    <w:rsid w:val="005F7144"/>
    <w:rsid w:val="005F71FC"/>
    <w:rsid w:val="005F72DA"/>
    <w:rsid w:val="00600987"/>
    <w:rsid w:val="006026A7"/>
    <w:rsid w:val="00603D9F"/>
    <w:rsid w:val="006122DC"/>
    <w:rsid w:val="00614921"/>
    <w:rsid w:val="00621D05"/>
    <w:rsid w:val="00625338"/>
    <w:rsid w:val="00627E04"/>
    <w:rsid w:val="00634A9C"/>
    <w:rsid w:val="00635BC6"/>
    <w:rsid w:val="006379AE"/>
    <w:rsid w:val="00641256"/>
    <w:rsid w:val="00642F47"/>
    <w:rsid w:val="00643A8C"/>
    <w:rsid w:val="00644E2C"/>
    <w:rsid w:val="0064504B"/>
    <w:rsid w:val="00645B4A"/>
    <w:rsid w:val="006460B3"/>
    <w:rsid w:val="00650ABF"/>
    <w:rsid w:val="0065491A"/>
    <w:rsid w:val="00656559"/>
    <w:rsid w:val="00656CCC"/>
    <w:rsid w:val="006570AD"/>
    <w:rsid w:val="00657307"/>
    <w:rsid w:val="00661332"/>
    <w:rsid w:val="00662A7E"/>
    <w:rsid w:val="00662CAE"/>
    <w:rsid w:val="00662E81"/>
    <w:rsid w:val="00665284"/>
    <w:rsid w:val="00666E04"/>
    <w:rsid w:val="0066753F"/>
    <w:rsid w:val="00670851"/>
    <w:rsid w:val="00671A78"/>
    <w:rsid w:val="00672373"/>
    <w:rsid w:val="00677264"/>
    <w:rsid w:val="00680489"/>
    <w:rsid w:val="006807A6"/>
    <w:rsid w:val="00681FA4"/>
    <w:rsid w:val="00682A6B"/>
    <w:rsid w:val="006849F6"/>
    <w:rsid w:val="00684A6F"/>
    <w:rsid w:val="006854D2"/>
    <w:rsid w:val="00686E3C"/>
    <w:rsid w:val="00687FE7"/>
    <w:rsid w:val="00690E9B"/>
    <w:rsid w:val="00692D3A"/>
    <w:rsid w:val="00695926"/>
    <w:rsid w:val="00695D13"/>
    <w:rsid w:val="00695ED4"/>
    <w:rsid w:val="006968C5"/>
    <w:rsid w:val="0069693E"/>
    <w:rsid w:val="006969E9"/>
    <w:rsid w:val="006A0ACC"/>
    <w:rsid w:val="006A0CCF"/>
    <w:rsid w:val="006A1524"/>
    <w:rsid w:val="006A1B3E"/>
    <w:rsid w:val="006A1D6C"/>
    <w:rsid w:val="006A208F"/>
    <w:rsid w:val="006A3255"/>
    <w:rsid w:val="006A4C43"/>
    <w:rsid w:val="006A4D1A"/>
    <w:rsid w:val="006A5B44"/>
    <w:rsid w:val="006A6A52"/>
    <w:rsid w:val="006B30F7"/>
    <w:rsid w:val="006B394A"/>
    <w:rsid w:val="006B682C"/>
    <w:rsid w:val="006C30B2"/>
    <w:rsid w:val="006C354F"/>
    <w:rsid w:val="006C4552"/>
    <w:rsid w:val="006C6B2C"/>
    <w:rsid w:val="006D16AE"/>
    <w:rsid w:val="006D234D"/>
    <w:rsid w:val="006D3BFE"/>
    <w:rsid w:val="006D4F0C"/>
    <w:rsid w:val="006E0347"/>
    <w:rsid w:val="006E1BE7"/>
    <w:rsid w:val="006E1C8C"/>
    <w:rsid w:val="006E2FD4"/>
    <w:rsid w:val="006F1D62"/>
    <w:rsid w:val="006F2FB0"/>
    <w:rsid w:val="006F52C1"/>
    <w:rsid w:val="006F702B"/>
    <w:rsid w:val="006F740D"/>
    <w:rsid w:val="0070019A"/>
    <w:rsid w:val="007045DC"/>
    <w:rsid w:val="00705A99"/>
    <w:rsid w:val="00705CD6"/>
    <w:rsid w:val="00706B31"/>
    <w:rsid w:val="007124BD"/>
    <w:rsid w:val="00713205"/>
    <w:rsid w:val="00715E6B"/>
    <w:rsid w:val="007213D2"/>
    <w:rsid w:val="007222F8"/>
    <w:rsid w:val="007238F4"/>
    <w:rsid w:val="00723BBD"/>
    <w:rsid w:val="00726217"/>
    <w:rsid w:val="007324E6"/>
    <w:rsid w:val="00732A96"/>
    <w:rsid w:val="007331C0"/>
    <w:rsid w:val="00735059"/>
    <w:rsid w:val="00737DA7"/>
    <w:rsid w:val="0074079B"/>
    <w:rsid w:val="00741E8F"/>
    <w:rsid w:val="007422D3"/>
    <w:rsid w:val="0074383C"/>
    <w:rsid w:val="00743BE8"/>
    <w:rsid w:val="00754487"/>
    <w:rsid w:val="00755B9D"/>
    <w:rsid w:val="00756D5E"/>
    <w:rsid w:val="00757C24"/>
    <w:rsid w:val="00760565"/>
    <w:rsid w:val="00760C4B"/>
    <w:rsid w:val="00760E7F"/>
    <w:rsid w:val="00762908"/>
    <w:rsid w:val="007660DA"/>
    <w:rsid w:val="00766F47"/>
    <w:rsid w:val="00766F7C"/>
    <w:rsid w:val="0076773A"/>
    <w:rsid w:val="00772214"/>
    <w:rsid w:val="00774278"/>
    <w:rsid w:val="0077714F"/>
    <w:rsid w:val="007816E0"/>
    <w:rsid w:val="00782DD7"/>
    <w:rsid w:val="0078355F"/>
    <w:rsid w:val="007838DD"/>
    <w:rsid w:val="00786EF0"/>
    <w:rsid w:val="007873BB"/>
    <w:rsid w:val="00787B92"/>
    <w:rsid w:val="00787C08"/>
    <w:rsid w:val="00787E94"/>
    <w:rsid w:val="00790CBD"/>
    <w:rsid w:val="007927DA"/>
    <w:rsid w:val="00793C36"/>
    <w:rsid w:val="00794C05"/>
    <w:rsid w:val="00795613"/>
    <w:rsid w:val="00797323"/>
    <w:rsid w:val="007A19C3"/>
    <w:rsid w:val="007A328C"/>
    <w:rsid w:val="007A3B70"/>
    <w:rsid w:val="007A4F73"/>
    <w:rsid w:val="007B0B59"/>
    <w:rsid w:val="007B1B7C"/>
    <w:rsid w:val="007B2BF0"/>
    <w:rsid w:val="007B6263"/>
    <w:rsid w:val="007C0A5C"/>
    <w:rsid w:val="007C12A1"/>
    <w:rsid w:val="007C1C4D"/>
    <w:rsid w:val="007C257B"/>
    <w:rsid w:val="007C3890"/>
    <w:rsid w:val="007C4955"/>
    <w:rsid w:val="007C686D"/>
    <w:rsid w:val="007C6A9D"/>
    <w:rsid w:val="007D16B9"/>
    <w:rsid w:val="007D3B3F"/>
    <w:rsid w:val="007D3FBD"/>
    <w:rsid w:val="007D404C"/>
    <w:rsid w:val="007D5390"/>
    <w:rsid w:val="007D5398"/>
    <w:rsid w:val="007D6791"/>
    <w:rsid w:val="007D6926"/>
    <w:rsid w:val="007D7352"/>
    <w:rsid w:val="007D7DA1"/>
    <w:rsid w:val="007E0EDF"/>
    <w:rsid w:val="007E161A"/>
    <w:rsid w:val="007E1EF3"/>
    <w:rsid w:val="007E2112"/>
    <w:rsid w:val="007E4806"/>
    <w:rsid w:val="007E508E"/>
    <w:rsid w:val="007E6309"/>
    <w:rsid w:val="007E758C"/>
    <w:rsid w:val="007F27D7"/>
    <w:rsid w:val="007F3035"/>
    <w:rsid w:val="007F333F"/>
    <w:rsid w:val="007F36F9"/>
    <w:rsid w:val="007F59B9"/>
    <w:rsid w:val="007F6CF0"/>
    <w:rsid w:val="007F7996"/>
    <w:rsid w:val="00802DC1"/>
    <w:rsid w:val="00802E89"/>
    <w:rsid w:val="00803FED"/>
    <w:rsid w:val="00812594"/>
    <w:rsid w:val="00813126"/>
    <w:rsid w:val="00821B9D"/>
    <w:rsid w:val="008236CB"/>
    <w:rsid w:val="00824020"/>
    <w:rsid w:val="008317B3"/>
    <w:rsid w:val="00832949"/>
    <w:rsid w:val="008348A4"/>
    <w:rsid w:val="00834E1A"/>
    <w:rsid w:val="00837DA4"/>
    <w:rsid w:val="00837FED"/>
    <w:rsid w:val="00841FCB"/>
    <w:rsid w:val="00843A8B"/>
    <w:rsid w:val="008461DD"/>
    <w:rsid w:val="00851691"/>
    <w:rsid w:val="008536B1"/>
    <w:rsid w:val="0085377F"/>
    <w:rsid w:val="00855B93"/>
    <w:rsid w:val="00855BFB"/>
    <w:rsid w:val="00855E31"/>
    <w:rsid w:val="00862926"/>
    <w:rsid w:val="0086385A"/>
    <w:rsid w:val="0086485E"/>
    <w:rsid w:val="008701DC"/>
    <w:rsid w:val="00870284"/>
    <w:rsid w:val="008718A8"/>
    <w:rsid w:val="00874B93"/>
    <w:rsid w:val="00875B87"/>
    <w:rsid w:val="00876716"/>
    <w:rsid w:val="00882FE1"/>
    <w:rsid w:val="0088391F"/>
    <w:rsid w:val="00883C0E"/>
    <w:rsid w:val="00883DC5"/>
    <w:rsid w:val="0088551B"/>
    <w:rsid w:val="00885E1B"/>
    <w:rsid w:val="00892241"/>
    <w:rsid w:val="0089238A"/>
    <w:rsid w:val="00894A68"/>
    <w:rsid w:val="00895CD4"/>
    <w:rsid w:val="008975E9"/>
    <w:rsid w:val="0089770D"/>
    <w:rsid w:val="008A1AEC"/>
    <w:rsid w:val="008A1B94"/>
    <w:rsid w:val="008A1E40"/>
    <w:rsid w:val="008A5D1C"/>
    <w:rsid w:val="008A67A0"/>
    <w:rsid w:val="008A67CC"/>
    <w:rsid w:val="008A69EA"/>
    <w:rsid w:val="008B085A"/>
    <w:rsid w:val="008B2DFB"/>
    <w:rsid w:val="008B34CF"/>
    <w:rsid w:val="008B5C91"/>
    <w:rsid w:val="008B6D23"/>
    <w:rsid w:val="008B79A0"/>
    <w:rsid w:val="008C13CD"/>
    <w:rsid w:val="008C284C"/>
    <w:rsid w:val="008C3086"/>
    <w:rsid w:val="008C4D97"/>
    <w:rsid w:val="008C6AAD"/>
    <w:rsid w:val="008C6B71"/>
    <w:rsid w:val="008D0DD2"/>
    <w:rsid w:val="008D25F5"/>
    <w:rsid w:val="008D44A7"/>
    <w:rsid w:val="008D5326"/>
    <w:rsid w:val="008D66B7"/>
    <w:rsid w:val="008E0653"/>
    <w:rsid w:val="008E0D21"/>
    <w:rsid w:val="008E155A"/>
    <w:rsid w:val="008E201E"/>
    <w:rsid w:val="008E2739"/>
    <w:rsid w:val="008E718D"/>
    <w:rsid w:val="008F1438"/>
    <w:rsid w:val="008F1FD6"/>
    <w:rsid w:val="008F237F"/>
    <w:rsid w:val="008F4BAA"/>
    <w:rsid w:val="008F4E67"/>
    <w:rsid w:val="008F7325"/>
    <w:rsid w:val="008F77A7"/>
    <w:rsid w:val="009003A8"/>
    <w:rsid w:val="00901785"/>
    <w:rsid w:val="00904C28"/>
    <w:rsid w:val="00907976"/>
    <w:rsid w:val="009108D0"/>
    <w:rsid w:val="00911952"/>
    <w:rsid w:val="00911EAA"/>
    <w:rsid w:val="00914A47"/>
    <w:rsid w:val="00917536"/>
    <w:rsid w:val="00917CDF"/>
    <w:rsid w:val="009221F5"/>
    <w:rsid w:val="009256D6"/>
    <w:rsid w:val="00925FE6"/>
    <w:rsid w:val="00926059"/>
    <w:rsid w:val="00926BAF"/>
    <w:rsid w:val="00926C30"/>
    <w:rsid w:val="00926FA0"/>
    <w:rsid w:val="00931319"/>
    <w:rsid w:val="00931502"/>
    <w:rsid w:val="00932541"/>
    <w:rsid w:val="00932622"/>
    <w:rsid w:val="00933205"/>
    <w:rsid w:val="00933CF0"/>
    <w:rsid w:val="00934263"/>
    <w:rsid w:val="00935727"/>
    <w:rsid w:val="009367B9"/>
    <w:rsid w:val="00937B2C"/>
    <w:rsid w:val="0094013F"/>
    <w:rsid w:val="0094057C"/>
    <w:rsid w:val="009406C6"/>
    <w:rsid w:val="009411E7"/>
    <w:rsid w:val="00942861"/>
    <w:rsid w:val="00943FB8"/>
    <w:rsid w:val="009500B4"/>
    <w:rsid w:val="0095059A"/>
    <w:rsid w:val="00951ABD"/>
    <w:rsid w:val="0095344D"/>
    <w:rsid w:val="00956EE9"/>
    <w:rsid w:val="00957580"/>
    <w:rsid w:val="00957D6C"/>
    <w:rsid w:val="00962BF7"/>
    <w:rsid w:val="0096302B"/>
    <w:rsid w:val="0096303A"/>
    <w:rsid w:val="009633B0"/>
    <w:rsid w:val="0096397A"/>
    <w:rsid w:val="009663C0"/>
    <w:rsid w:val="009818D5"/>
    <w:rsid w:val="00982D23"/>
    <w:rsid w:val="009839A5"/>
    <w:rsid w:val="00987707"/>
    <w:rsid w:val="009909AA"/>
    <w:rsid w:val="00994F9B"/>
    <w:rsid w:val="009972B4"/>
    <w:rsid w:val="00997AC1"/>
    <w:rsid w:val="009A14E1"/>
    <w:rsid w:val="009A3257"/>
    <w:rsid w:val="009A3885"/>
    <w:rsid w:val="009A3DE6"/>
    <w:rsid w:val="009A5050"/>
    <w:rsid w:val="009A5168"/>
    <w:rsid w:val="009A59CE"/>
    <w:rsid w:val="009B052A"/>
    <w:rsid w:val="009B125C"/>
    <w:rsid w:val="009B13E9"/>
    <w:rsid w:val="009B406D"/>
    <w:rsid w:val="009B471F"/>
    <w:rsid w:val="009B58F3"/>
    <w:rsid w:val="009B76F4"/>
    <w:rsid w:val="009C1CB0"/>
    <w:rsid w:val="009C36A4"/>
    <w:rsid w:val="009C573D"/>
    <w:rsid w:val="009C7185"/>
    <w:rsid w:val="009D0F14"/>
    <w:rsid w:val="009D2A85"/>
    <w:rsid w:val="009D407D"/>
    <w:rsid w:val="009D6102"/>
    <w:rsid w:val="009D6BBC"/>
    <w:rsid w:val="009E29DF"/>
    <w:rsid w:val="009E2D64"/>
    <w:rsid w:val="009E3C97"/>
    <w:rsid w:val="009E7086"/>
    <w:rsid w:val="009E70A3"/>
    <w:rsid w:val="009E73F0"/>
    <w:rsid w:val="009F0483"/>
    <w:rsid w:val="009F04C3"/>
    <w:rsid w:val="009F1134"/>
    <w:rsid w:val="009F2F75"/>
    <w:rsid w:val="009F3080"/>
    <w:rsid w:val="009F46C4"/>
    <w:rsid w:val="009F47DB"/>
    <w:rsid w:val="009F530D"/>
    <w:rsid w:val="009F6E4D"/>
    <w:rsid w:val="009F70AB"/>
    <w:rsid w:val="00A00743"/>
    <w:rsid w:val="00A009E6"/>
    <w:rsid w:val="00A024C6"/>
    <w:rsid w:val="00A045FC"/>
    <w:rsid w:val="00A067E1"/>
    <w:rsid w:val="00A06808"/>
    <w:rsid w:val="00A12785"/>
    <w:rsid w:val="00A15622"/>
    <w:rsid w:val="00A23205"/>
    <w:rsid w:val="00A25059"/>
    <w:rsid w:val="00A25973"/>
    <w:rsid w:val="00A308C8"/>
    <w:rsid w:val="00A31867"/>
    <w:rsid w:val="00A318C6"/>
    <w:rsid w:val="00A31A5A"/>
    <w:rsid w:val="00A32047"/>
    <w:rsid w:val="00A32319"/>
    <w:rsid w:val="00A35B05"/>
    <w:rsid w:val="00A377A1"/>
    <w:rsid w:val="00A41FBE"/>
    <w:rsid w:val="00A4421E"/>
    <w:rsid w:val="00A443CD"/>
    <w:rsid w:val="00A4563F"/>
    <w:rsid w:val="00A465C0"/>
    <w:rsid w:val="00A4675A"/>
    <w:rsid w:val="00A475FB"/>
    <w:rsid w:val="00A50FE7"/>
    <w:rsid w:val="00A51343"/>
    <w:rsid w:val="00A52091"/>
    <w:rsid w:val="00A5285D"/>
    <w:rsid w:val="00A5390C"/>
    <w:rsid w:val="00A5486C"/>
    <w:rsid w:val="00A54F8C"/>
    <w:rsid w:val="00A55D6B"/>
    <w:rsid w:val="00A567CB"/>
    <w:rsid w:val="00A56C2B"/>
    <w:rsid w:val="00A57890"/>
    <w:rsid w:val="00A64AFB"/>
    <w:rsid w:val="00A67687"/>
    <w:rsid w:val="00A679D5"/>
    <w:rsid w:val="00A67A83"/>
    <w:rsid w:val="00A70D02"/>
    <w:rsid w:val="00A71599"/>
    <w:rsid w:val="00A74D1B"/>
    <w:rsid w:val="00A8015D"/>
    <w:rsid w:val="00A849E0"/>
    <w:rsid w:val="00A8611D"/>
    <w:rsid w:val="00A8657C"/>
    <w:rsid w:val="00A86899"/>
    <w:rsid w:val="00A86C55"/>
    <w:rsid w:val="00A87321"/>
    <w:rsid w:val="00A91A54"/>
    <w:rsid w:val="00A944C8"/>
    <w:rsid w:val="00A949A6"/>
    <w:rsid w:val="00A957F8"/>
    <w:rsid w:val="00A9609E"/>
    <w:rsid w:val="00A96F74"/>
    <w:rsid w:val="00AA2FEF"/>
    <w:rsid w:val="00AA300E"/>
    <w:rsid w:val="00AA52B4"/>
    <w:rsid w:val="00AA75C7"/>
    <w:rsid w:val="00AB1319"/>
    <w:rsid w:val="00AB1398"/>
    <w:rsid w:val="00AB1F43"/>
    <w:rsid w:val="00AB53D1"/>
    <w:rsid w:val="00AB6ECC"/>
    <w:rsid w:val="00AB70AB"/>
    <w:rsid w:val="00AB71F1"/>
    <w:rsid w:val="00AB7878"/>
    <w:rsid w:val="00AB7CDD"/>
    <w:rsid w:val="00AC6062"/>
    <w:rsid w:val="00AD0893"/>
    <w:rsid w:val="00AD1518"/>
    <w:rsid w:val="00AD2F28"/>
    <w:rsid w:val="00AD3B34"/>
    <w:rsid w:val="00AD3FEC"/>
    <w:rsid w:val="00AD65E7"/>
    <w:rsid w:val="00AE0874"/>
    <w:rsid w:val="00AE3283"/>
    <w:rsid w:val="00AE3828"/>
    <w:rsid w:val="00AE3888"/>
    <w:rsid w:val="00AE553D"/>
    <w:rsid w:val="00AE5E52"/>
    <w:rsid w:val="00AE7048"/>
    <w:rsid w:val="00AE70C4"/>
    <w:rsid w:val="00AE743E"/>
    <w:rsid w:val="00AE7E91"/>
    <w:rsid w:val="00AF1B94"/>
    <w:rsid w:val="00AF20B7"/>
    <w:rsid w:val="00AF2E72"/>
    <w:rsid w:val="00AF32D4"/>
    <w:rsid w:val="00AF3319"/>
    <w:rsid w:val="00AF469B"/>
    <w:rsid w:val="00AF6F59"/>
    <w:rsid w:val="00B03B68"/>
    <w:rsid w:val="00B05881"/>
    <w:rsid w:val="00B06299"/>
    <w:rsid w:val="00B066DA"/>
    <w:rsid w:val="00B068BA"/>
    <w:rsid w:val="00B07935"/>
    <w:rsid w:val="00B07D9C"/>
    <w:rsid w:val="00B10CB1"/>
    <w:rsid w:val="00B112B5"/>
    <w:rsid w:val="00B11E44"/>
    <w:rsid w:val="00B14847"/>
    <w:rsid w:val="00B16211"/>
    <w:rsid w:val="00B1798E"/>
    <w:rsid w:val="00B229E1"/>
    <w:rsid w:val="00B22DFF"/>
    <w:rsid w:val="00B23D54"/>
    <w:rsid w:val="00B3113E"/>
    <w:rsid w:val="00B325A1"/>
    <w:rsid w:val="00B328DC"/>
    <w:rsid w:val="00B3290B"/>
    <w:rsid w:val="00B349FF"/>
    <w:rsid w:val="00B35834"/>
    <w:rsid w:val="00B36DC4"/>
    <w:rsid w:val="00B40704"/>
    <w:rsid w:val="00B4096C"/>
    <w:rsid w:val="00B41781"/>
    <w:rsid w:val="00B437FE"/>
    <w:rsid w:val="00B4679E"/>
    <w:rsid w:val="00B50A6D"/>
    <w:rsid w:val="00B5521F"/>
    <w:rsid w:val="00B55CAD"/>
    <w:rsid w:val="00B56BC6"/>
    <w:rsid w:val="00B56E3B"/>
    <w:rsid w:val="00B56F23"/>
    <w:rsid w:val="00B573B5"/>
    <w:rsid w:val="00B623EF"/>
    <w:rsid w:val="00B6398C"/>
    <w:rsid w:val="00B65456"/>
    <w:rsid w:val="00B65FA1"/>
    <w:rsid w:val="00B719EA"/>
    <w:rsid w:val="00B72047"/>
    <w:rsid w:val="00B727AD"/>
    <w:rsid w:val="00B736C1"/>
    <w:rsid w:val="00B7485C"/>
    <w:rsid w:val="00B7704F"/>
    <w:rsid w:val="00B77CCC"/>
    <w:rsid w:val="00B8267C"/>
    <w:rsid w:val="00B82A15"/>
    <w:rsid w:val="00B8399A"/>
    <w:rsid w:val="00B84582"/>
    <w:rsid w:val="00B8473D"/>
    <w:rsid w:val="00B85E5C"/>
    <w:rsid w:val="00B85FAA"/>
    <w:rsid w:val="00B8707A"/>
    <w:rsid w:val="00B91A5C"/>
    <w:rsid w:val="00B92C13"/>
    <w:rsid w:val="00B9400D"/>
    <w:rsid w:val="00B9428D"/>
    <w:rsid w:val="00B959D0"/>
    <w:rsid w:val="00B95ACB"/>
    <w:rsid w:val="00B969AE"/>
    <w:rsid w:val="00B97F7E"/>
    <w:rsid w:val="00BA2157"/>
    <w:rsid w:val="00BA5173"/>
    <w:rsid w:val="00BA53B6"/>
    <w:rsid w:val="00BA6CDE"/>
    <w:rsid w:val="00BB0E21"/>
    <w:rsid w:val="00BB23FF"/>
    <w:rsid w:val="00BB66AC"/>
    <w:rsid w:val="00BB7892"/>
    <w:rsid w:val="00BB7E7B"/>
    <w:rsid w:val="00BC5FC8"/>
    <w:rsid w:val="00BC7D19"/>
    <w:rsid w:val="00BD07F2"/>
    <w:rsid w:val="00BD0B14"/>
    <w:rsid w:val="00BD3E1F"/>
    <w:rsid w:val="00BD590A"/>
    <w:rsid w:val="00BD59F3"/>
    <w:rsid w:val="00BD5C04"/>
    <w:rsid w:val="00BD5E2E"/>
    <w:rsid w:val="00BD600A"/>
    <w:rsid w:val="00BE074D"/>
    <w:rsid w:val="00BE0BA8"/>
    <w:rsid w:val="00BE3D80"/>
    <w:rsid w:val="00BE5010"/>
    <w:rsid w:val="00BE5CB6"/>
    <w:rsid w:val="00BE76FC"/>
    <w:rsid w:val="00BF1910"/>
    <w:rsid w:val="00BF1D5C"/>
    <w:rsid w:val="00BF2EE2"/>
    <w:rsid w:val="00BF482D"/>
    <w:rsid w:val="00BF505F"/>
    <w:rsid w:val="00BF6901"/>
    <w:rsid w:val="00BF6968"/>
    <w:rsid w:val="00BF6D66"/>
    <w:rsid w:val="00BF7F16"/>
    <w:rsid w:val="00C01646"/>
    <w:rsid w:val="00C01FF1"/>
    <w:rsid w:val="00C0345D"/>
    <w:rsid w:val="00C04676"/>
    <w:rsid w:val="00C066FA"/>
    <w:rsid w:val="00C10BE7"/>
    <w:rsid w:val="00C11DE3"/>
    <w:rsid w:val="00C13CE4"/>
    <w:rsid w:val="00C15C09"/>
    <w:rsid w:val="00C161C4"/>
    <w:rsid w:val="00C16336"/>
    <w:rsid w:val="00C16F51"/>
    <w:rsid w:val="00C2297C"/>
    <w:rsid w:val="00C24BDF"/>
    <w:rsid w:val="00C25E59"/>
    <w:rsid w:val="00C26407"/>
    <w:rsid w:val="00C27081"/>
    <w:rsid w:val="00C2792F"/>
    <w:rsid w:val="00C30637"/>
    <w:rsid w:val="00C3099B"/>
    <w:rsid w:val="00C31F84"/>
    <w:rsid w:val="00C32B7B"/>
    <w:rsid w:val="00C3350E"/>
    <w:rsid w:val="00C3405E"/>
    <w:rsid w:val="00C34587"/>
    <w:rsid w:val="00C34ABE"/>
    <w:rsid w:val="00C363A8"/>
    <w:rsid w:val="00C366FD"/>
    <w:rsid w:val="00C3674C"/>
    <w:rsid w:val="00C37B05"/>
    <w:rsid w:val="00C408AC"/>
    <w:rsid w:val="00C426FC"/>
    <w:rsid w:val="00C43F5F"/>
    <w:rsid w:val="00C4620A"/>
    <w:rsid w:val="00C51E19"/>
    <w:rsid w:val="00C52962"/>
    <w:rsid w:val="00C54478"/>
    <w:rsid w:val="00C57316"/>
    <w:rsid w:val="00C57578"/>
    <w:rsid w:val="00C62780"/>
    <w:rsid w:val="00C64A5F"/>
    <w:rsid w:val="00C64D25"/>
    <w:rsid w:val="00C65091"/>
    <w:rsid w:val="00C6523B"/>
    <w:rsid w:val="00C67185"/>
    <w:rsid w:val="00C6745F"/>
    <w:rsid w:val="00C71481"/>
    <w:rsid w:val="00C72F01"/>
    <w:rsid w:val="00C8277F"/>
    <w:rsid w:val="00C82CB8"/>
    <w:rsid w:val="00C8332A"/>
    <w:rsid w:val="00C86A38"/>
    <w:rsid w:val="00C8762E"/>
    <w:rsid w:val="00C90E9D"/>
    <w:rsid w:val="00C91EC5"/>
    <w:rsid w:val="00C92D89"/>
    <w:rsid w:val="00C9484C"/>
    <w:rsid w:val="00C9510C"/>
    <w:rsid w:val="00C95568"/>
    <w:rsid w:val="00C95B35"/>
    <w:rsid w:val="00C95FF0"/>
    <w:rsid w:val="00C96A72"/>
    <w:rsid w:val="00CA2575"/>
    <w:rsid w:val="00CA5608"/>
    <w:rsid w:val="00CB30B7"/>
    <w:rsid w:val="00CB36B4"/>
    <w:rsid w:val="00CB4332"/>
    <w:rsid w:val="00CB4A5C"/>
    <w:rsid w:val="00CC04D7"/>
    <w:rsid w:val="00CC20C7"/>
    <w:rsid w:val="00CC213E"/>
    <w:rsid w:val="00CC2AA3"/>
    <w:rsid w:val="00CC4491"/>
    <w:rsid w:val="00CC5B79"/>
    <w:rsid w:val="00CC6E06"/>
    <w:rsid w:val="00CC76C7"/>
    <w:rsid w:val="00CD0B21"/>
    <w:rsid w:val="00CE14D5"/>
    <w:rsid w:val="00CE2C0F"/>
    <w:rsid w:val="00CE4630"/>
    <w:rsid w:val="00CE57CE"/>
    <w:rsid w:val="00CF436D"/>
    <w:rsid w:val="00CF48AB"/>
    <w:rsid w:val="00CF54F1"/>
    <w:rsid w:val="00CF6994"/>
    <w:rsid w:val="00CF6BDF"/>
    <w:rsid w:val="00D00000"/>
    <w:rsid w:val="00D02631"/>
    <w:rsid w:val="00D02B1B"/>
    <w:rsid w:val="00D0337A"/>
    <w:rsid w:val="00D04671"/>
    <w:rsid w:val="00D11261"/>
    <w:rsid w:val="00D11534"/>
    <w:rsid w:val="00D1580A"/>
    <w:rsid w:val="00D1754C"/>
    <w:rsid w:val="00D2035A"/>
    <w:rsid w:val="00D20CD2"/>
    <w:rsid w:val="00D22097"/>
    <w:rsid w:val="00D23CD1"/>
    <w:rsid w:val="00D32B1C"/>
    <w:rsid w:val="00D33400"/>
    <w:rsid w:val="00D34033"/>
    <w:rsid w:val="00D3454E"/>
    <w:rsid w:val="00D34922"/>
    <w:rsid w:val="00D35A58"/>
    <w:rsid w:val="00D36856"/>
    <w:rsid w:val="00D37910"/>
    <w:rsid w:val="00D402C2"/>
    <w:rsid w:val="00D4099E"/>
    <w:rsid w:val="00D41F46"/>
    <w:rsid w:val="00D44B6D"/>
    <w:rsid w:val="00D4722B"/>
    <w:rsid w:val="00D47309"/>
    <w:rsid w:val="00D503B6"/>
    <w:rsid w:val="00D52ABC"/>
    <w:rsid w:val="00D53A1C"/>
    <w:rsid w:val="00D53BA1"/>
    <w:rsid w:val="00D5470F"/>
    <w:rsid w:val="00D61737"/>
    <w:rsid w:val="00D62432"/>
    <w:rsid w:val="00D63206"/>
    <w:rsid w:val="00D67343"/>
    <w:rsid w:val="00D71182"/>
    <w:rsid w:val="00D719F3"/>
    <w:rsid w:val="00D72A5E"/>
    <w:rsid w:val="00D737A1"/>
    <w:rsid w:val="00D75269"/>
    <w:rsid w:val="00D75571"/>
    <w:rsid w:val="00D76096"/>
    <w:rsid w:val="00D77E9F"/>
    <w:rsid w:val="00D8100F"/>
    <w:rsid w:val="00D823CD"/>
    <w:rsid w:val="00D827F5"/>
    <w:rsid w:val="00D84E14"/>
    <w:rsid w:val="00D8645E"/>
    <w:rsid w:val="00D906DC"/>
    <w:rsid w:val="00D91914"/>
    <w:rsid w:val="00D92968"/>
    <w:rsid w:val="00D92BB0"/>
    <w:rsid w:val="00D935C8"/>
    <w:rsid w:val="00D95417"/>
    <w:rsid w:val="00D96D6D"/>
    <w:rsid w:val="00D97316"/>
    <w:rsid w:val="00D97907"/>
    <w:rsid w:val="00D97969"/>
    <w:rsid w:val="00DA1D7B"/>
    <w:rsid w:val="00DA7799"/>
    <w:rsid w:val="00DB14BE"/>
    <w:rsid w:val="00DB30DB"/>
    <w:rsid w:val="00DB424D"/>
    <w:rsid w:val="00DB42D7"/>
    <w:rsid w:val="00DB508A"/>
    <w:rsid w:val="00DB797C"/>
    <w:rsid w:val="00DB7CA8"/>
    <w:rsid w:val="00DB7F5C"/>
    <w:rsid w:val="00DC03EB"/>
    <w:rsid w:val="00DC0EBF"/>
    <w:rsid w:val="00DC16C1"/>
    <w:rsid w:val="00DC1C62"/>
    <w:rsid w:val="00DC2875"/>
    <w:rsid w:val="00DC62E6"/>
    <w:rsid w:val="00DC7273"/>
    <w:rsid w:val="00DD1813"/>
    <w:rsid w:val="00DD4E1B"/>
    <w:rsid w:val="00DD5056"/>
    <w:rsid w:val="00DD5CDD"/>
    <w:rsid w:val="00DD7563"/>
    <w:rsid w:val="00DD79A4"/>
    <w:rsid w:val="00DD7BAD"/>
    <w:rsid w:val="00DE1208"/>
    <w:rsid w:val="00DE42A8"/>
    <w:rsid w:val="00DE5226"/>
    <w:rsid w:val="00DE556C"/>
    <w:rsid w:val="00DE60FB"/>
    <w:rsid w:val="00DE6BA8"/>
    <w:rsid w:val="00DE74F5"/>
    <w:rsid w:val="00DF0566"/>
    <w:rsid w:val="00DF06A5"/>
    <w:rsid w:val="00DF20E7"/>
    <w:rsid w:val="00DF3690"/>
    <w:rsid w:val="00DF4106"/>
    <w:rsid w:val="00DF4409"/>
    <w:rsid w:val="00DF5138"/>
    <w:rsid w:val="00DF6345"/>
    <w:rsid w:val="00DF74BA"/>
    <w:rsid w:val="00E00003"/>
    <w:rsid w:val="00E016B2"/>
    <w:rsid w:val="00E0189A"/>
    <w:rsid w:val="00E02F3F"/>
    <w:rsid w:val="00E03629"/>
    <w:rsid w:val="00E036DF"/>
    <w:rsid w:val="00E03E15"/>
    <w:rsid w:val="00E05220"/>
    <w:rsid w:val="00E053AC"/>
    <w:rsid w:val="00E059CE"/>
    <w:rsid w:val="00E12DA8"/>
    <w:rsid w:val="00E14FCC"/>
    <w:rsid w:val="00E16ED5"/>
    <w:rsid w:val="00E16FBC"/>
    <w:rsid w:val="00E24BA0"/>
    <w:rsid w:val="00E2571E"/>
    <w:rsid w:val="00E273A4"/>
    <w:rsid w:val="00E27F15"/>
    <w:rsid w:val="00E3011A"/>
    <w:rsid w:val="00E30272"/>
    <w:rsid w:val="00E32561"/>
    <w:rsid w:val="00E33DB3"/>
    <w:rsid w:val="00E349B6"/>
    <w:rsid w:val="00E35E36"/>
    <w:rsid w:val="00E3738F"/>
    <w:rsid w:val="00E37BA7"/>
    <w:rsid w:val="00E434A6"/>
    <w:rsid w:val="00E443D9"/>
    <w:rsid w:val="00E45838"/>
    <w:rsid w:val="00E470D0"/>
    <w:rsid w:val="00E5446B"/>
    <w:rsid w:val="00E5523D"/>
    <w:rsid w:val="00E5746D"/>
    <w:rsid w:val="00E57C6F"/>
    <w:rsid w:val="00E608A0"/>
    <w:rsid w:val="00E61A4B"/>
    <w:rsid w:val="00E623FC"/>
    <w:rsid w:val="00E62636"/>
    <w:rsid w:val="00E630AE"/>
    <w:rsid w:val="00E639CD"/>
    <w:rsid w:val="00E646C3"/>
    <w:rsid w:val="00E71CCF"/>
    <w:rsid w:val="00E71DB2"/>
    <w:rsid w:val="00E737E7"/>
    <w:rsid w:val="00E74484"/>
    <w:rsid w:val="00E750BE"/>
    <w:rsid w:val="00E75A82"/>
    <w:rsid w:val="00E76A48"/>
    <w:rsid w:val="00E77977"/>
    <w:rsid w:val="00E82BC4"/>
    <w:rsid w:val="00E835F2"/>
    <w:rsid w:val="00E85BCE"/>
    <w:rsid w:val="00E86348"/>
    <w:rsid w:val="00E86DA5"/>
    <w:rsid w:val="00E86EAF"/>
    <w:rsid w:val="00E907F0"/>
    <w:rsid w:val="00E908CF"/>
    <w:rsid w:val="00E91F88"/>
    <w:rsid w:val="00E941FC"/>
    <w:rsid w:val="00E94951"/>
    <w:rsid w:val="00E94953"/>
    <w:rsid w:val="00EA1852"/>
    <w:rsid w:val="00EA3F21"/>
    <w:rsid w:val="00EA5BBE"/>
    <w:rsid w:val="00EA7990"/>
    <w:rsid w:val="00EB09E6"/>
    <w:rsid w:val="00EB33C6"/>
    <w:rsid w:val="00EB6444"/>
    <w:rsid w:val="00EB772E"/>
    <w:rsid w:val="00EB7AFA"/>
    <w:rsid w:val="00EC025D"/>
    <w:rsid w:val="00EC2A65"/>
    <w:rsid w:val="00EC2B45"/>
    <w:rsid w:val="00EC3714"/>
    <w:rsid w:val="00EC3A8A"/>
    <w:rsid w:val="00EC3B86"/>
    <w:rsid w:val="00EC6588"/>
    <w:rsid w:val="00EC68C2"/>
    <w:rsid w:val="00EC723C"/>
    <w:rsid w:val="00ED0E6C"/>
    <w:rsid w:val="00ED2496"/>
    <w:rsid w:val="00ED38ED"/>
    <w:rsid w:val="00ED512B"/>
    <w:rsid w:val="00ED5913"/>
    <w:rsid w:val="00ED759A"/>
    <w:rsid w:val="00EE0454"/>
    <w:rsid w:val="00EE15DC"/>
    <w:rsid w:val="00EE2496"/>
    <w:rsid w:val="00EE2D34"/>
    <w:rsid w:val="00EE4FA2"/>
    <w:rsid w:val="00EE5F4B"/>
    <w:rsid w:val="00EE683A"/>
    <w:rsid w:val="00EE6972"/>
    <w:rsid w:val="00EE78C0"/>
    <w:rsid w:val="00EF05B1"/>
    <w:rsid w:val="00EF1448"/>
    <w:rsid w:val="00EF27DD"/>
    <w:rsid w:val="00EF5C37"/>
    <w:rsid w:val="00EF762B"/>
    <w:rsid w:val="00F03C43"/>
    <w:rsid w:val="00F03E4D"/>
    <w:rsid w:val="00F04F37"/>
    <w:rsid w:val="00F05701"/>
    <w:rsid w:val="00F10E5F"/>
    <w:rsid w:val="00F113A8"/>
    <w:rsid w:val="00F156F2"/>
    <w:rsid w:val="00F17007"/>
    <w:rsid w:val="00F171E0"/>
    <w:rsid w:val="00F201BA"/>
    <w:rsid w:val="00F2059E"/>
    <w:rsid w:val="00F22B41"/>
    <w:rsid w:val="00F22F61"/>
    <w:rsid w:val="00F235A1"/>
    <w:rsid w:val="00F23820"/>
    <w:rsid w:val="00F23985"/>
    <w:rsid w:val="00F27207"/>
    <w:rsid w:val="00F27418"/>
    <w:rsid w:val="00F27E1D"/>
    <w:rsid w:val="00F32B22"/>
    <w:rsid w:val="00F359DD"/>
    <w:rsid w:val="00F373ED"/>
    <w:rsid w:val="00F40EBA"/>
    <w:rsid w:val="00F412AA"/>
    <w:rsid w:val="00F42C93"/>
    <w:rsid w:val="00F4324B"/>
    <w:rsid w:val="00F43474"/>
    <w:rsid w:val="00F44025"/>
    <w:rsid w:val="00F440F9"/>
    <w:rsid w:val="00F45D89"/>
    <w:rsid w:val="00F506FE"/>
    <w:rsid w:val="00F51A24"/>
    <w:rsid w:val="00F54570"/>
    <w:rsid w:val="00F54AE8"/>
    <w:rsid w:val="00F557FC"/>
    <w:rsid w:val="00F561C8"/>
    <w:rsid w:val="00F603DD"/>
    <w:rsid w:val="00F608B5"/>
    <w:rsid w:val="00F60AFE"/>
    <w:rsid w:val="00F60D60"/>
    <w:rsid w:val="00F62273"/>
    <w:rsid w:val="00F6437F"/>
    <w:rsid w:val="00F646EC"/>
    <w:rsid w:val="00F660F2"/>
    <w:rsid w:val="00F66228"/>
    <w:rsid w:val="00F665AD"/>
    <w:rsid w:val="00F676C4"/>
    <w:rsid w:val="00F71EB3"/>
    <w:rsid w:val="00F72C68"/>
    <w:rsid w:val="00F73ABB"/>
    <w:rsid w:val="00F740FB"/>
    <w:rsid w:val="00F7509C"/>
    <w:rsid w:val="00F754AF"/>
    <w:rsid w:val="00F76F8B"/>
    <w:rsid w:val="00F822CD"/>
    <w:rsid w:val="00F8440D"/>
    <w:rsid w:val="00F854AE"/>
    <w:rsid w:val="00F87035"/>
    <w:rsid w:val="00F87463"/>
    <w:rsid w:val="00F90CA5"/>
    <w:rsid w:val="00F910C9"/>
    <w:rsid w:val="00F915C1"/>
    <w:rsid w:val="00F95219"/>
    <w:rsid w:val="00F95648"/>
    <w:rsid w:val="00F97A37"/>
    <w:rsid w:val="00F97D32"/>
    <w:rsid w:val="00FA0A6B"/>
    <w:rsid w:val="00FA1935"/>
    <w:rsid w:val="00FA316E"/>
    <w:rsid w:val="00FA3EAE"/>
    <w:rsid w:val="00FA4ABD"/>
    <w:rsid w:val="00FA58AC"/>
    <w:rsid w:val="00FA6846"/>
    <w:rsid w:val="00FA72EA"/>
    <w:rsid w:val="00FB0DA1"/>
    <w:rsid w:val="00FB131C"/>
    <w:rsid w:val="00FB1D7E"/>
    <w:rsid w:val="00FB216A"/>
    <w:rsid w:val="00FB6EAB"/>
    <w:rsid w:val="00FC1705"/>
    <w:rsid w:val="00FC18C6"/>
    <w:rsid w:val="00FC3CE9"/>
    <w:rsid w:val="00FC5A76"/>
    <w:rsid w:val="00FC79FA"/>
    <w:rsid w:val="00FD0E74"/>
    <w:rsid w:val="00FD2172"/>
    <w:rsid w:val="00FD2447"/>
    <w:rsid w:val="00FD4D70"/>
    <w:rsid w:val="00FD4E46"/>
    <w:rsid w:val="00FD5019"/>
    <w:rsid w:val="00FD531A"/>
    <w:rsid w:val="00FE0F95"/>
    <w:rsid w:val="00FE3C57"/>
    <w:rsid w:val="00FE4B60"/>
    <w:rsid w:val="00FE657B"/>
    <w:rsid w:val="00FE6B7E"/>
    <w:rsid w:val="00FF0A91"/>
    <w:rsid w:val="00FF2EE1"/>
    <w:rsid w:val="00FF49C4"/>
    <w:rsid w:val="00FF4AA5"/>
    <w:rsid w:val="00FF4FF4"/>
    <w:rsid w:val="00FF608B"/>
    <w:rsid w:val="00FF6AC0"/>
    <w:rsid w:val="00FF7878"/>
    <w:rsid w:val="00FF78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1576134"/>
  <w15:docId w15:val="{E90D2D71-578E-F64F-AD64-B1ADA3A9B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link w:val="Heading4Char"/>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link w:val="Heading8Char"/>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nhideWhenUsed/>
    <w:rsid w:val="00695926"/>
    <w:pPr>
      <w:tabs>
        <w:tab w:val="center" w:pos="4153"/>
        <w:tab w:val="right" w:pos="8306"/>
      </w:tabs>
    </w:pPr>
  </w:style>
  <w:style w:type="character" w:customStyle="1" w:styleId="HeaderChar">
    <w:name w:val="Header Char"/>
    <w:basedOn w:val="DefaultParagraphFont"/>
    <w:link w:val="Header"/>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rsid w:val="00A475FB"/>
    <w:rPr>
      <w:rFonts w:cs="Simplified Arabic"/>
      <w:b/>
      <w:bCs/>
      <w:sz w:val="24"/>
      <w:lang w:eastAsia="ar-SA"/>
    </w:rPr>
  </w:style>
  <w:style w:type="numbering" w:customStyle="1" w:styleId="Style1">
    <w:name w:val="Style1"/>
    <w:uiPriority w:val="99"/>
    <w:rsid w:val="00301F32"/>
    <w:pPr>
      <w:numPr>
        <w:numId w:val="17"/>
      </w:numPr>
    </w:pPr>
  </w:style>
  <w:style w:type="character" w:styleId="BookTitle">
    <w:name w:val="Book Title"/>
    <w:basedOn w:val="DefaultParagraphFont"/>
    <w:uiPriority w:val="33"/>
    <w:qFormat/>
    <w:rsid w:val="002E1BFD"/>
    <w:rPr>
      <w:b/>
      <w:bCs/>
      <w:smallCaps/>
      <w:spacing w:val="5"/>
    </w:rPr>
  </w:style>
  <w:style w:type="paragraph" w:styleId="BodyTextIndent3">
    <w:name w:val="Body Text Indent 3"/>
    <w:basedOn w:val="Normal"/>
    <w:link w:val="BodyTextIndent3Char"/>
    <w:uiPriority w:val="99"/>
    <w:semiHidden/>
    <w:unhideWhenUsed/>
    <w:rsid w:val="0007002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70021"/>
    <w:rPr>
      <w:sz w:val="16"/>
      <w:szCs w:val="16"/>
    </w:rPr>
  </w:style>
  <w:style w:type="paragraph" w:styleId="DocumentMap">
    <w:name w:val="Document Map"/>
    <w:basedOn w:val="Normal"/>
    <w:link w:val="DocumentMapChar"/>
    <w:uiPriority w:val="99"/>
    <w:semiHidden/>
    <w:unhideWhenUsed/>
    <w:rsid w:val="00D719F3"/>
    <w:rPr>
      <w:rFonts w:ascii="Tahoma" w:hAnsi="Tahoma" w:cs="Tahoma"/>
      <w:sz w:val="16"/>
      <w:szCs w:val="16"/>
    </w:rPr>
  </w:style>
  <w:style w:type="character" w:customStyle="1" w:styleId="DocumentMapChar">
    <w:name w:val="Document Map Char"/>
    <w:basedOn w:val="DefaultParagraphFont"/>
    <w:link w:val="DocumentMap"/>
    <w:uiPriority w:val="99"/>
    <w:semiHidden/>
    <w:rsid w:val="00D719F3"/>
    <w:rPr>
      <w:rFonts w:ascii="Tahoma" w:hAnsi="Tahoma" w:cs="Tahoma"/>
      <w:sz w:val="16"/>
      <w:szCs w:val="16"/>
    </w:rPr>
  </w:style>
  <w:style w:type="character" w:customStyle="1" w:styleId="Heading4Char">
    <w:name w:val="Heading 4 Char"/>
    <w:basedOn w:val="DefaultParagraphFont"/>
    <w:link w:val="Heading4"/>
    <w:rsid w:val="00760C4B"/>
    <w:rPr>
      <w:b/>
      <w:bCs/>
    </w:rPr>
  </w:style>
  <w:style w:type="character" w:customStyle="1" w:styleId="Heading8Char">
    <w:name w:val="Heading 8 Char"/>
    <w:basedOn w:val="DefaultParagraphFont"/>
    <w:link w:val="Heading8"/>
    <w:rsid w:val="00760C4B"/>
    <w:rPr>
      <w:b/>
      <w:bCs/>
      <w:sz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9313">
      <w:bodyDiv w:val="1"/>
      <w:marLeft w:val="0"/>
      <w:marRight w:val="0"/>
      <w:marTop w:val="0"/>
      <w:marBottom w:val="0"/>
      <w:divBdr>
        <w:top w:val="none" w:sz="0" w:space="0" w:color="auto"/>
        <w:left w:val="none" w:sz="0" w:space="0" w:color="auto"/>
        <w:bottom w:val="none" w:sz="0" w:space="0" w:color="auto"/>
        <w:right w:val="none" w:sz="0" w:space="0" w:color="auto"/>
      </w:divBdr>
    </w:div>
    <w:div w:id="77293428">
      <w:bodyDiv w:val="1"/>
      <w:marLeft w:val="0"/>
      <w:marRight w:val="0"/>
      <w:marTop w:val="0"/>
      <w:marBottom w:val="0"/>
      <w:divBdr>
        <w:top w:val="none" w:sz="0" w:space="0" w:color="auto"/>
        <w:left w:val="none" w:sz="0" w:space="0" w:color="auto"/>
        <w:bottom w:val="none" w:sz="0" w:space="0" w:color="auto"/>
        <w:right w:val="none" w:sz="0" w:space="0" w:color="auto"/>
      </w:divBdr>
    </w:div>
    <w:div w:id="110562362">
      <w:bodyDiv w:val="1"/>
      <w:marLeft w:val="0"/>
      <w:marRight w:val="0"/>
      <w:marTop w:val="0"/>
      <w:marBottom w:val="0"/>
      <w:divBdr>
        <w:top w:val="none" w:sz="0" w:space="0" w:color="auto"/>
        <w:left w:val="none" w:sz="0" w:space="0" w:color="auto"/>
        <w:bottom w:val="none" w:sz="0" w:space="0" w:color="auto"/>
        <w:right w:val="none" w:sz="0" w:space="0" w:color="auto"/>
      </w:divBdr>
    </w:div>
    <w:div w:id="145360844">
      <w:bodyDiv w:val="1"/>
      <w:marLeft w:val="0"/>
      <w:marRight w:val="0"/>
      <w:marTop w:val="0"/>
      <w:marBottom w:val="0"/>
      <w:divBdr>
        <w:top w:val="none" w:sz="0" w:space="0" w:color="auto"/>
        <w:left w:val="none" w:sz="0" w:space="0" w:color="auto"/>
        <w:bottom w:val="none" w:sz="0" w:space="0" w:color="auto"/>
        <w:right w:val="none" w:sz="0" w:space="0" w:color="auto"/>
      </w:divBdr>
    </w:div>
    <w:div w:id="185483501">
      <w:bodyDiv w:val="1"/>
      <w:marLeft w:val="0"/>
      <w:marRight w:val="0"/>
      <w:marTop w:val="0"/>
      <w:marBottom w:val="0"/>
      <w:divBdr>
        <w:top w:val="none" w:sz="0" w:space="0" w:color="auto"/>
        <w:left w:val="none" w:sz="0" w:space="0" w:color="auto"/>
        <w:bottom w:val="none" w:sz="0" w:space="0" w:color="auto"/>
        <w:right w:val="none" w:sz="0" w:space="0" w:color="auto"/>
      </w:divBdr>
    </w:div>
    <w:div w:id="199980113">
      <w:bodyDiv w:val="1"/>
      <w:marLeft w:val="0"/>
      <w:marRight w:val="0"/>
      <w:marTop w:val="0"/>
      <w:marBottom w:val="0"/>
      <w:divBdr>
        <w:top w:val="none" w:sz="0" w:space="0" w:color="auto"/>
        <w:left w:val="none" w:sz="0" w:space="0" w:color="auto"/>
        <w:bottom w:val="none" w:sz="0" w:space="0" w:color="auto"/>
        <w:right w:val="none" w:sz="0" w:space="0" w:color="auto"/>
      </w:divBdr>
    </w:div>
    <w:div w:id="208997715">
      <w:bodyDiv w:val="1"/>
      <w:marLeft w:val="0"/>
      <w:marRight w:val="0"/>
      <w:marTop w:val="0"/>
      <w:marBottom w:val="0"/>
      <w:divBdr>
        <w:top w:val="none" w:sz="0" w:space="0" w:color="auto"/>
        <w:left w:val="none" w:sz="0" w:space="0" w:color="auto"/>
        <w:bottom w:val="none" w:sz="0" w:space="0" w:color="auto"/>
        <w:right w:val="none" w:sz="0" w:space="0" w:color="auto"/>
      </w:divBdr>
    </w:div>
    <w:div w:id="259336810">
      <w:bodyDiv w:val="1"/>
      <w:marLeft w:val="0"/>
      <w:marRight w:val="0"/>
      <w:marTop w:val="0"/>
      <w:marBottom w:val="0"/>
      <w:divBdr>
        <w:top w:val="none" w:sz="0" w:space="0" w:color="auto"/>
        <w:left w:val="none" w:sz="0" w:space="0" w:color="auto"/>
        <w:bottom w:val="none" w:sz="0" w:space="0" w:color="auto"/>
        <w:right w:val="none" w:sz="0" w:space="0" w:color="auto"/>
      </w:divBdr>
    </w:div>
    <w:div w:id="413017002">
      <w:bodyDiv w:val="1"/>
      <w:marLeft w:val="0"/>
      <w:marRight w:val="0"/>
      <w:marTop w:val="0"/>
      <w:marBottom w:val="0"/>
      <w:divBdr>
        <w:top w:val="none" w:sz="0" w:space="0" w:color="auto"/>
        <w:left w:val="none" w:sz="0" w:space="0" w:color="auto"/>
        <w:bottom w:val="none" w:sz="0" w:space="0" w:color="auto"/>
        <w:right w:val="none" w:sz="0" w:space="0" w:color="auto"/>
      </w:divBdr>
    </w:div>
    <w:div w:id="696153676">
      <w:bodyDiv w:val="1"/>
      <w:marLeft w:val="0"/>
      <w:marRight w:val="0"/>
      <w:marTop w:val="0"/>
      <w:marBottom w:val="0"/>
      <w:divBdr>
        <w:top w:val="none" w:sz="0" w:space="0" w:color="auto"/>
        <w:left w:val="none" w:sz="0" w:space="0" w:color="auto"/>
        <w:bottom w:val="none" w:sz="0" w:space="0" w:color="auto"/>
        <w:right w:val="none" w:sz="0" w:space="0" w:color="auto"/>
      </w:divBdr>
    </w:div>
    <w:div w:id="811220029">
      <w:bodyDiv w:val="1"/>
      <w:marLeft w:val="0"/>
      <w:marRight w:val="0"/>
      <w:marTop w:val="0"/>
      <w:marBottom w:val="0"/>
      <w:divBdr>
        <w:top w:val="none" w:sz="0" w:space="0" w:color="auto"/>
        <w:left w:val="none" w:sz="0" w:space="0" w:color="auto"/>
        <w:bottom w:val="none" w:sz="0" w:space="0" w:color="auto"/>
        <w:right w:val="none" w:sz="0" w:space="0" w:color="auto"/>
      </w:divBdr>
    </w:div>
    <w:div w:id="814643161">
      <w:bodyDiv w:val="1"/>
      <w:marLeft w:val="0"/>
      <w:marRight w:val="0"/>
      <w:marTop w:val="0"/>
      <w:marBottom w:val="0"/>
      <w:divBdr>
        <w:top w:val="none" w:sz="0" w:space="0" w:color="auto"/>
        <w:left w:val="none" w:sz="0" w:space="0" w:color="auto"/>
        <w:bottom w:val="none" w:sz="0" w:space="0" w:color="auto"/>
        <w:right w:val="none" w:sz="0" w:space="0" w:color="auto"/>
      </w:divBdr>
    </w:div>
    <w:div w:id="927234571">
      <w:bodyDiv w:val="1"/>
      <w:marLeft w:val="0"/>
      <w:marRight w:val="0"/>
      <w:marTop w:val="0"/>
      <w:marBottom w:val="0"/>
      <w:divBdr>
        <w:top w:val="none" w:sz="0" w:space="0" w:color="auto"/>
        <w:left w:val="none" w:sz="0" w:space="0" w:color="auto"/>
        <w:bottom w:val="none" w:sz="0" w:space="0" w:color="auto"/>
        <w:right w:val="none" w:sz="0" w:space="0" w:color="auto"/>
      </w:divBdr>
    </w:div>
    <w:div w:id="965044578">
      <w:bodyDiv w:val="1"/>
      <w:marLeft w:val="0"/>
      <w:marRight w:val="0"/>
      <w:marTop w:val="0"/>
      <w:marBottom w:val="0"/>
      <w:divBdr>
        <w:top w:val="none" w:sz="0" w:space="0" w:color="auto"/>
        <w:left w:val="none" w:sz="0" w:space="0" w:color="auto"/>
        <w:bottom w:val="none" w:sz="0" w:space="0" w:color="auto"/>
        <w:right w:val="none" w:sz="0" w:space="0" w:color="auto"/>
      </w:divBdr>
    </w:div>
    <w:div w:id="1085421337">
      <w:bodyDiv w:val="1"/>
      <w:marLeft w:val="0"/>
      <w:marRight w:val="0"/>
      <w:marTop w:val="0"/>
      <w:marBottom w:val="0"/>
      <w:divBdr>
        <w:top w:val="none" w:sz="0" w:space="0" w:color="auto"/>
        <w:left w:val="none" w:sz="0" w:space="0" w:color="auto"/>
        <w:bottom w:val="none" w:sz="0" w:space="0" w:color="auto"/>
        <w:right w:val="none" w:sz="0" w:space="0" w:color="auto"/>
      </w:divBdr>
    </w:div>
    <w:div w:id="1210416355">
      <w:bodyDiv w:val="1"/>
      <w:marLeft w:val="0"/>
      <w:marRight w:val="0"/>
      <w:marTop w:val="0"/>
      <w:marBottom w:val="0"/>
      <w:divBdr>
        <w:top w:val="none" w:sz="0" w:space="0" w:color="auto"/>
        <w:left w:val="none" w:sz="0" w:space="0" w:color="auto"/>
        <w:bottom w:val="none" w:sz="0" w:space="0" w:color="auto"/>
        <w:right w:val="none" w:sz="0" w:space="0" w:color="auto"/>
      </w:divBdr>
    </w:div>
    <w:div w:id="1261136729">
      <w:bodyDiv w:val="1"/>
      <w:marLeft w:val="0"/>
      <w:marRight w:val="0"/>
      <w:marTop w:val="0"/>
      <w:marBottom w:val="0"/>
      <w:divBdr>
        <w:top w:val="none" w:sz="0" w:space="0" w:color="auto"/>
        <w:left w:val="none" w:sz="0" w:space="0" w:color="auto"/>
        <w:bottom w:val="none" w:sz="0" w:space="0" w:color="auto"/>
        <w:right w:val="none" w:sz="0" w:space="0" w:color="auto"/>
      </w:divBdr>
    </w:div>
    <w:div w:id="1358852157">
      <w:bodyDiv w:val="1"/>
      <w:marLeft w:val="0"/>
      <w:marRight w:val="0"/>
      <w:marTop w:val="0"/>
      <w:marBottom w:val="0"/>
      <w:divBdr>
        <w:top w:val="none" w:sz="0" w:space="0" w:color="auto"/>
        <w:left w:val="none" w:sz="0" w:space="0" w:color="auto"/>
        <w:bottom w:val="none" w:sz="0" w:space="0" w:color="auto"/>
        <w:right w:val="none" w:sz="0" w:space="0" w:color="auto"/>
      </w:divBdr>
    </w:div>
    <w:div w:id="1589459387">
      <w:bodyDiv w:val="1"/>
      <w:marLeft w:val="0"/>
      <w:marRight w:val="0"/>
      <w:marTop w:val="0"/>
      <w:marBottom w:val="0"/>
      <w:divBdr>
        <w:top w:val="none" w:sz="0" w:space="0" w:color="auto"/>
        <w:left w:val="none" w:sz="0" w:space="0" w:color="auto"/>
        <w:bottom w:val="none" w:sz="0" w:space="0" w:color="auto"/>
        <w:right w:val="none" w:sz="0" w:space="0" w:color="auto"/>
      </w:divBdr>
    </w:div>
    <w:div w:id="1669136715">
      <w:bodyDiv w:val="1"/>
      <w:marLeft w:val="0"/>
      <w:marRight w:val="0"/>
      <w:marTop w:val="0"/>
      <w:marBottom w:val="0"/>
      <w:divBdr>
        <w:top w:val="none" w:sz="0" w:space="0" w:color="auto"/>
        <w:left w:val="none" w:sz="0" w:space="0" w:color="auto"/>
        <w:bottom w:val="none" w:sz="0" w:space="0" w:color="auto"/>
        <w:right w:val="none" w:sz="0" w:space="0" w:color="auto"/>
      </w:divBdr>
    </w:div>
    <w:div w:id="1705445770">
      <w:bodyDiv w:val="1"/>
      <w:marLeft w:val="0"/>
      <w:marRight w:val="0"/>
      <w:marTop w:val="0"/>
      <w:marBottom w:val="0"/>
      <w:divBdr>
        <w:top w:val="none" w:sz="0" w:space="0" w:color="auto"/>
        <w:left w:val="none" w:sz="0" w:space="0" w:color="auto"/>
        <w:bottom w:val="none" w:sz="0" w:space="0" w:color="auto"/>
        <w:right w:val="none" w:sz="0" w:space="0" w:color="auto"/>
      </w:divBdr>
    </w:div>
    <w:div w:id="1737825715">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30754940">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 w:id="2012030062">
      <w:bodyDiv w:val="1"/>
      <w:marLeft w:val="0"/>
      <w:marRight w:val="0"/>
      <w:marTop w:val="0"/>
      <w:marBottom w:val="0"/>
      <w:divBdr>
        <w:top w:val="none" w:sz="0" w:space="0" w:color="auto"/>
        <w:left w:val="none" w:sz="0" w:space="0" w:color="auto"/>
        <w:bottom w:val="none" w:sz="0" w:space="0" w:color="auto"/>
        <w:right w:val="none" w:sz="0" w:space="0" w:color="auto"/>
      </w:divBdr>
    </w:div>
    <w:div w:id="2050687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footer" Target="footer3.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cid:image001.jpg@01D9A2AB.E869B790" TargetMode="External"/><Relationship Id="rId17" Type="http://schemas.openxmlformats.org/officeDocument/2006/relationships/footer" Target="footer2.xml"/><Relationship Id="rId25"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2.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5.xml"/><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chart" Target="charts/chart4.xml"/><Relationship Id="rId27" Type="http://schemas.openxmlformats.org/officeDocument/2006/relationships/footer" Target="footer4.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0819788261703962"/>
          <c:y val="4.7793497058200844E-2"/>
          <c:w val="0.86463281757553812"/>
          <c:h val="0.66955443218762334"/>
        </c:manualLayout>
      </c:layout>
      <c:barChart>
        <c:barDir val="col"/>
        <c:grouping val="clustered"/>
        <c:varyColors val="0"/>
        <c:ser>
          <c:idx val="0"/>
          <c:order val="0"/>
          <c:tx>
            <c:strRef>
              <c:f>Sheet1!$B$1</c:f>
              <c:strCache>
                <c:ptCount val="1"/>
                <c:pt idx="0">
                  <c:v>لم تنفذ رحلات محلية</c:v>
                </c:pt>
              </c:strCache>
            </c:strRef>
          </c:tx>
          <c:spPr>
            <a:effectLst>
              <a:outerShdw blurRad="50800" dist="50800" dir="5400000" algn="ctr" rotWithShape="0">
                <a:schemeClr val="accent2">
                  <a:lumMod val="40000"/>
                  <a:lumOff val="60000"/>
                </a:schemeClr>
              </a:outerShdw>
            </a:effectLst>
          </c:spPr>
          <c:invertIfNegative val="0"/>
          <c:dLbls>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88.2</c:v>
                </c:pt>
                <c:pt idx="1">
                  <c:v>92.1</c:v>
                </c:pt>
                <c:pt idx="2">
                  <c:v>81.400000000000006</c:v>
                </c:pt>
              </c:numCache>
            </c:numRef>
          </c:val>
          <c:extLst>
            <c:ext xmlns:c16="http://schemas.microsoft.com/office/drawing/2014/chart" uri="{C3380CC4-5D6E-409C-BE32-E72D297353CC}">
              <c16:uniqueId val="{00000000-4500-4FAA-A88E-4C82DAE1D223}"/>
            </c:ext>
          </c:extLst>
        </c:ser>
        <c:ser>
          <c:idx val="1"/>
          <c:order val="1"/>
          <c:tx>
            <c:strRef>
              <c:f>Sheet1!$C$1</c:f>
              <c:strCache>
                <c:ptCount val="1"/>
                <c:pt idx="0">
                  <c:v>نفذت رحلات محلية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11.8</c:v>
                </c:pt>
                <c:pt idx="1">
                  <c:v>7.9</c:v>
                </c:pt>
                <c:pt idx="2">
                  <c:v>18.600000000000001</c:v>
                </c:pt>
              </c:numCache>
            </c:numRef>
          </c:val>
          <c:extLst>
            <c:ext xmlns:c16="http://schemas.microsoft.com/office/drawing/2014/chart" uri="{C3380CC4-5D6E-409C-BE32-E72D297353CC}">
              <c16:uniqueId val="{00000001-4500-4FAA-A88E-4C82DAE1D223}"/>
            </c:ext>
          </c:extLst>
        </c:ser>
        <c:dLbls>
          <c:showLegendKey val="0"/>
          <c:showVal val="0"/>
          <c:showCatName val="0"/>
          <c:showSerName val="0"/>
          <c:showPercent val="0"/>
          <c:showBubbleSize val="0"/>
        </c:dLbls>
        <c:gapWidth val="150"/>
        <c:axId val="1065795920"/>
        <c:axId val="1065798640"/>
      </c:barChart>
      <c:catAx>
        <c:axId val="1065795920"/>
        <c:scaling>
          <c:orientation val="minMax"/>
        </c:scaling>
        <c:delete val="0"/>
        <c:axPos val="b"/>
        <c:title>
          <c:tx>
            <c:rich>
              <a:bodyPr/>
              <a:lstStyle/>
              <a:p>
                <a:pPr>
                  <a:defRPr/>
                </a:pPr>
                <a:r>
                  <a:rPr lang="ar-SA"/>
                  <a:t>المنطقة</a:t>
                </a:r>
                <a:endParaRPr lang="en-US"/>
              </a:p>
            </c:rich>
          </c:tx>
          <c:layout/>
          <c:overlay val="0"/>
        </c:title>
        <c:numFmt formatCode="General" sourceLinked="0"/>
        <c:majorTickMark val="none"/>
        <c:minorTickMark val="none"/>
        <c:tickLblPos val="nextTo"/>
        <c:crossAx val="1065798640"/>
        <c:crosses val="autoZero"/>
        <c:auto val="1"/>
        <c:lblAlgn val="ctr"/>
        <c:lblOffset val="100"/>
        <c:noMultiLvlLbl val="0"/>
      </c:catAx>
      <c:valAx>
        <c:axId val="1065798640"/>
        <c:scaling>
          <c:orientation val="minMax"/>
        </c:scaling>
        <c:delete val="0"/>
        <c:axPos val="l"/>
        <c:title>
          <c:tx>
            <c:rich>
              <a:bodyPr/>
              <a:lstStyle/>
              <a:p>
                <a:pPr>
                  <a:defRPr/>
                </a:pPr>
                <a:r>
                  <a:rPr lang="ar-SA" sz="900">
                    <a:latin typeface="Adobe Caslon Pro" pitchFamily="18" charset="0"/>
                  </a:rPr>
                  <a:t>النسبة</a:t>
                </a:r>
                <a:endParaRPr lang="en-US" sz="900">
                  <a:latin typeface="Adobe Caslon Pro" pitchFamily="18" charset="0"/>
                </a:endParaRPr>
              </a:p>
            </c:rich>
          </c:tx>
          <c:layout/>
          <c:overlay val="0"/>
        </c:title>
        <c:numFmt formatCode="General" sourceLinked="1"/>
        <c:majorTickMark val="out"/>
        <c:minorTickMark val="none"/>
        <c:tickLblPos val="nextTo"/>
        <c:txPr>
          <a:bodyPr/>
          <a:lstStyle/>
          <a:p>
            <a:pPr>
              <a:defRPr sz="900">
                <a:latin typeface="Arial" panose="020B0604020202020204" pitchFamily="34" charset="0"/>
                <a:cs typeface="Arial" panose="020B0604020202020204" pitchFamily="34" charset="0"/>
              </a:defRPr>
            </a:pPr>
            <a:endParaRPr lang="ar-SA"/>
          </a:p>
        </c:txPr>
        <c:crossAx val="1065795920"/>
        <c:crosses val="autoZero"/>
        <c:crossBetween val="between"/>
      </c:valAx>
      <c:spPr>
        <a:noFill/>
        <a:ln w="25400">
          <a:noFill/>
        </a:ln>
      </c:spPr>
    </c:plotArea>
    <c:legend>
      <c:legendPos val="b"/>
      <c:layout>
        <c:manualLayout>
          <c:xMode val="edge"/>
          <c:yMode val="edge"/>
          <c:x val="0.35329762028530309"/>
          <c:y val="0.88504575949486031"/>
          <c:w val="0.5343126150231915"/>
          <c:h val="8.6314622366714902E-2"/>
        </c:manualLayout>
      </c:layout>
      <c:overlay val="0"/>
      <c:spPr>
        <a:ln>
          <a:solidFill>
            <a:schemeClr val="tx1"/>
          </a:solidFill>
        </a:ln>
      </c:spPr>
      <c:txPr>
        <a:bodyPr/>
        <a:lstStyle/>
        <a:p>
          <a:pPr>
            <a:defRPr sz="900">
              <a:latin typeface="Arial" panose="020B0604020202020204" pitchFamily="34" charset="0"/>
              <a:cs typeface="Arial" panose="020B0604020202020204" pitchFamily="34" charset="0"/>
            </a:defRPr>
          </a:pPr>
          <a:endParaRPr lang="ar-SA"/>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Column1</c:v>
                </c:pt>
              </c:strCache>
            </c:strRef>
          </c:tx>
          <c:spPr>
            <a:ln w="0"/>
          </c:spPr>
          <c:invertIfNegative val="0"/>
          <c:dPt>
            <c:idx val="3"/>
            <c:invertIfNegative val="0"/>
            <c:bubble3D val="0"/>
            <c:spPr>
              <a:ln w="6350"/>
            </c:spPr>
            <c:extLst>
              <c:ext xmlns:c16="http://schemas.microsoft.com/office/drawing/2014/chart" uri="{C3380CC4-5D6E-409C-BE32-E72D297353CC}">
                <c16:uniqueId val="{00000000-405B-4785-9D57-BCE6F740E89E}"/>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Sheet1!$A$2:$A$12</c:f>
              <c:strCache>
                <c:ptCount val="11"/>
                <c:pt idx="0">
                  <c:v>نابلس</c:v>
                </c:pt>
                <c:pt idx="1">
                  <c:v>أريحا والأغوار</c:v>
                </c:pt>
                <c:pt idx="2">
                  <c:v>قلقيلية</c:v>
                </c:pt>
                <c:pt idx="3">
                  <c:v>طولكرم</c:v>
                </c:pt>
                <c:pt idx="4">
                  <c:v>رام الله والبيرة</c:v>
                </c:pt>
                <c:pt idx="5">
                  <c:v>القدس</c:v>
                </c:pt>
                <c:pt idx="6">
                  <c:v>بيت لحم</c:v>
                </c:pt>
                <c:pt idx="7">
                  <c:v>جنين</c:v>
                </c:pt>
                <c:pt idx="8">
                  <c:v>الخليل</c:v>
                </c:pt>
                <c:pt idx="9">
                  <c:v>طوباس والأغوار الشمالية</c:v>
                </c:pt>
                <c:pt idx="10">
                  <c:v>سلفيت</c:v>
                </c:pt>
              </c:strCache>
            </c:strRef>
          </c:cat>
          <c:val>
            <c:numRef>
              <c:f>Sheet1!$B$2:$B$12</c:f>
              <c:numCache>
                <c:formatCode>0.0</c:formatCode>
                <c:ptCount val="11"/>
                <c:pt idx="0">
                  <c:v>31.63108709678286</c:v>
                </c:pt>
                <c:pt idx="1">
                  <c:v>28.996282876343635</c:v>
                </c:pt>
                <c:pt idx="2">
                  <c:v>10.269014098447816</c:v>
                </c:pt>
                <c:pt idx="3">
                  <c:v>9.8546119646536017</c:v>
                </c:pt>
                <c:pt idx="4">
                  <c:v>7.4933762378281328</c:v>
                </c:pt>
                <c:pt idx="5">
                  <c:v>4.4957667503997234</c:v>
                </c:pt>
                <c:pt idx="6">
                  <c:v>2.7741035460381958</c:v>
                </c:pt>
                <c:pt idx="7">
                  <c:v>2.4892540801654488</c:v>
                </c:pt>
                <c:pt idx="8">
                  <c:v>1.6110308630774037</c:v>
                </c:pt>
                <c:pt idx="9">
                  <c:v>0.38547248626318448</c:v>
                </c:pt>
                <c:pt idx="10">
                  <c:v>0</c:v>
                </c:pt>
              </c:numCache>
            </c:numRef>
          </c:val>
          <c:extLst>
            <c:ext xmlns:c16="http://schemas.microsoft.com/office/drawing/2014/chart" uri="{C3380CC4-5D6E-409C-BE32-E72D297353CC}">
              <c16:uniqueId val="{00000001-405B-4785-9D57-BCE6F740E89E}"/>
            </c:ext>
          </c:extLst>
        </c:ser>
        <c:dLbls>
          <c:showLegendKey val="0"/>
          <c:showVal val="0"/>
          <c:showCatName val="0"/>
          <c:showSerName val="0"/>
          <c:showPercent val="0"/>
          <c:showBubbleSize val="0"/>
        </c:dLbls>
        <c:gapWidth val="104"/>
        <c:axId val="1065799184"/>
        <c:axId val="1065799728"/>
      </c:barChart>
      <c:catAx>
        <c:axId val="1065799184"/>
        <c:scaling>
          <c:orientation val="minMax"/>
        </c:scaling>
        <c:delete val="0"/>
        <c:axPos val="l"/>
        <c:title>
          <c:tx>
            <c:rich>
              <a:bodyPr/>
              <a:lstStyle/>
              <a:p>
                <a:pPr>
                  <a:defRPr/>
                </a:pPr>
                <a:r>
                  <a:rPr lang="ar-SA"/>
                  <a:t>المحافظة</a:t>
                </a:r>
                <a:endParaRPr lang="en-US"/>
              </a:p>
            </c:rich>
          </c:tx>
          <c:layout/>
          <c:overlay val="0"/>
        </c:title>
        <c:numFmt formatCode="General" sourceLinked="0"/>
        <c:majorTickMark val="none"/>
        <c:minorTickMark val="none"/>
        <c:tickLblPos val="nextTo"/>
        <c:crossAx val="1065799728"/>
        <c:crosses val="autoZero"/>
        <c:auto val="0"/>
        <c:lblAlgn val="ctr"/>
        <c:lblOffset val="100"/>
        <c:noMultiLvlLbl val="0"/>
      </c:catAx>
      <c:valAx>
        <c:axId val="1065799728"/>
        <c:scaling>
          <c:orientation val="minMax"/>
        </c:scaling>
        <c:delete val="0"/>
        <c:axPos val="b"/>
        <c:title>
          <c:tx>
            <c:rich>
              <a:bodyPr/>
              <a:lstStyle/>
              <a:p>
                <a:pPr>
                  <a:defRPr/>
                </a:pPr>
                <a:r>
                  <a:rPr lang="ar-SA"/>
                  <a:t>النسبة</a:t>
                </a:r>
                <a:endParaRPr lang="en-US"/>
              </a:p>
            </c:rich>
          </c:tx>
          <c:layout/>
          <c:overlay val="0"/>
        </c:title>
        <c:numFmt formatCode="0.0" sourceLinked="1"/>
        <c:majorTickMark val="out"/>
        <c:minorTickMark val="none"/>
        <c:tickLblPos val="nextTo"/>
        <c:crossAx val="1065799184"/>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النسبة</c:v>
                </c:pt>
              </c:strCache>
            </c:strRef>
          </c:tx>
          <c:spPr>
            <a:solidFill>
              <a:schemeClr val="accent1"/>
            </a:solidFill>
            <a:ln>
              <a:noFill/>
            </a:ln>
            <a:effectLst/>
          </c:spPr>
          <c:invertIfNegative val="0"/>
          <c:cat>
            <c:strRef>
              <c:f>Sheet1!$A$2:$A$6</c:f>
              <c:strCache>
                <c:ptCount val="5"/>
                <c:pt idx="0">
                  <c:v>غزه</c:v>
                </c:pt>
                <c:pt idx="1">
                  <c:v>خانيونس</c:v>
                </c:pt>
                <c:pt idx="2">
                  <c:v>شمال غزة</c:v>
                </c:pt>
                <c:pt idx="3">
                  <c:v>رفح</c:v>
                </c:pt>
                <c:pt idx="4">
                  <c:v>دير البلح</c:v>
                </c:pt>
              </c:strCache>
            </c:strRef>
          </c:cat>
          <c:val>
            <c:numRef>
              <c:f>Sheet1!$B$2:$B$6</c:f>
              <c:numCache>
                <c:formatCode>0.0</c:formatCode>
                <c:ptCount val="5"/>
                <c:pt idx="0">
                  <c:v>53</c:v>
                </c:pt>
                <c:pt idx="1">
                  <c:v>21</c:v>
                </c:pt>
                <c:pt idx="2">
                  <c:v>12.5</c:v>
                </c:pt>
                <c:pt idx="3">
                  <c:v>7.4</c:v>
                </c:pt>
                <c:pt idx="4">
                  <c:v>6.2</c:v>
                </c:pt>
              </c:numCache>
            </c:numRef>
          </c:val>
          <c:extLst>
            <c:ext xmlns:c16="http://schemas.microsoft.com/office/drawing/2014/chart" uri="{C3380CC4-5D6E-409C-BE32-E72D297353CC}">
              <c16:uniqueId val="{00000000-2D1A-41D8-BCA6-69400DB3A0AD}"/>
            </c:ext>
          </c:extLst>
        </c:ser>
        <c:dLbls>
          <c:showLegendKey val="0"/>
          <c:showVal val="0"/>
          <c:showCatName val="0"/>
          <c:showSerName val="0"/>
          <c:showPercent val="0"/>
          <c:showBubbleSize val="0"/>
        </c:dLbls>
        <c:gapWidth val="219"/>
        <c:overlap val="-27"/>
        <c:axId val="742368176"/>
        <c:axId val="742368832"/>
      </c:barChart>
      <c:catAx>
        <c:axId val="742368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ar-SA" sz="900" b="1">
                    <a:latin typeface="Arial" panose="020B0604020202020204" pitchFamily="34" charset="0"/>
                    <a:cs typeface="Arial" panose="020B0604020202020204" pitchFamily="34" charset="0"/>
                  </a:rPr>
                  <a:t>المحافظة</a:t>
                </a:r>
                <a:endParaRPr lang="en-US" sz="900" b="1">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742368832"/>
        <c:crosses val="autoZero"/>
        <c:auto val="1"/>
        <c:lblAlgn val="ctr"/>
        <c:lblOffset val="100"/>
        <c:noMultiLvlLbl val="0"/>
      </c:catAx>
      <c:valAx>
        <c:axId val="74236883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ar-SA"/>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74236817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35792000358927E-2"/>
          <c:y val="5.057471264367816E-2"/>
          <c:w val="0.8823929829284155"/>
          <c:h val="0.71050592813829305"/>
        </c:manualLayout>
      </c:layout>
      <c:barChart>
        <c:barDir val="col"/>
        <c:grouping val="clustered"/>
        <c:varyColors val="0"/>
        <c:ser>
          <c:idx val="0"/>
          <c:order val="0"/>
          <c:tx>
            <c:strRef>
              <c:f>Sheet1!$B$1</c:f>
              <c:strCache>
                <c:ptCount val="1"/>
                <c:pt idx="0">
                  <c:v>Column2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مرافق صحية</c:v>
                </c:pt>
                <c:pt idx="1">
                  <c:v> المطاعم والمتنزهات </c:v>
                </c:pt>
                <c:pt idx="2">
                  <c:v>محلات تجارية </c:v>
                </c:pt>
                <c:pt idx="3">
                  <c:v>مقاهي</c:v>
                </c:pt>
                <c:pt idx="4">
                  <c:v>مسابح </c:v>
                </c:pt>
                <c:pt idx="5">
                  <c:v>فنادق</c:v>
                </c:pt>
                <c:pt idx="6">
                  <c:v>الإرشاد السياحي</c:v>
                </c:pt>
              </c:strCache>
            </c:strRef>
          </c:cat>
          <c:val>
            <c:numRef>
              <c:f>Sheet1!$B$2:$B$8</c:f>
              <c:numCache>
                <c:formatCode>General</c:formatCode>
                <c:ptCount val="7"/>
                <c:pt idx="0">
                  <c:v>94.1</c:v>
                </c:pt>
                <c:pt idx="1">
                  <c:v>79.2</c:v>
                </c:pt>
                <c:pt idx="2">
                  <c:v>61.7</c:v>
                </c:pt>
                <c:pt idx="3">
                  <c:v>57.4</c:v>
                </c:pt>
                <c:pt idx="4">
                  <c:v>49.7</c:v>
                </c:pt>
                <c:pt idx="5">
                  <c:v>5.8</c:v>
                </c:pt>
                <c:pt idx="6">
                  <c:v>2.1</c:v>
                </c:pt>
              </c:numCache>
            </c:numRef>
          </c:val>
          <c:extLst>
            <c:ext xmlns:c16="http://schemas.microsoft.com/office/drawing/2014/chart" uri="{C3380CC4-5D6E-409C-BE32-E72D297353CC}">
              <c16:uniqueId val="{00000000-0D85-4A55-B0DA-73D01207FD39}"/>
            </c:ext>
          </c:extLst>
        </c:ser>
        <c:dLbls>
          <c:showLegendKey val="0"/>
          <c:showVal val="0"/>
          <c:showCatName val="0"/>
          <c:showSerName val="0"/>
          <c:showPercent val="0"/>
          <c:showBubbleSize val="0"/>
        </c:dLbls>
        <c:gapWidth val="94"/>
        <c:axId val="1065800816"/>
        <c:axId val="1065795376"/>
      </c:barChart>
      <c:catAx>
        <c:axId val="1065800816"/>
        <c:scaling>
          <c:orientation val="minMax"/>
        </c:scaling>
        <c:delete val="0"/>
        <c:axPos val="b"/>
        <c:title>
          <c:tx>
            <c:rich>
              <a:bodyPr/>
              <a:lstStyle/>
              <a:p>
                <a:pPr>
                  <a:defRPr/>
                </a:pPr>
                <a:r>
                  <a:rPr lang="ar-SA"/>
                  <a:t>توفر الخدمة</a:t>
                </a:r>
                <a:endParaRPr lang="en-US"/>
              </a:p>
            </c:rich>
          </c:tx>
          <c:layout/>
          <c:overlay val="0"/>
        </c:title>
        <c:numFmt formatCode="General" sourceLinked="1"/>
        <c:majorTickMark val="none"/>
        <c:minorTickMark val="none"/>
        <c:tickLblPos val="nextTo"/>
        <c:crossAx val="1065795376"/>
        <c:crosses val="autoZero"/>
        <c:auto val="1"/>
        <c:lblAlgn val="ctr"/>
        <c:lblOffset val="100"/>
        <c:noMultiLvlLbl val="0"/>
      </c:catAx>
      <c:valAx>
        <c:axId val="1065795376"/>
        <c:scaling>
          <c:orientation val="minMax"/>
        </c:scaling>
        <c:delete val="0"/>
        <c:axPos val="l"/>
        <c:title>
          <c:tx>
            <c:rich>
              <a:bodyPr/>
              <a:lstStyle/>
              <a:p>
                <a:pPr>
                  <a:defRPr/>
                </a:pPr>
                <a:r>
                  <a:rPr lang="ar-SA"/>
                  <a:t>النسبة</a:t>
                </a:r>
                <a:endParaRPr lang="en-US"/>
              </a:p>
            </c:rich>
          </c:tx>
          <c:layout/>
          <c:overlay val="0"/>
        </c:title>
        <c:numFmt formatCode="General" sourceLinked="1"/>
        <c:majorTickMark val="out"/>
        <c:minorTickMark val="none"/>
        <c:tickLblPos val="nextTo"/>
        <c:crossAx val="1065800816"/>
        <c:crosses val="autoZero"/>
        <c:crossBetween val="between"/>
      </c:valAx>
      <c:spPr>
        <a:noFill/>
        <a:ln>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78546760603754E-2"/>
          <c:y val="5.1643192488262164E-2"/>
          <c:w val="0.88883473776304278"/>
          <c:h val="0.75295774647888536"/>
        </c:manualLayout>
      </c:layout>
      <c:barChart>
        <c:barDir val="col"/>
        <c:grouping val="clustered"/>
        <c:varyColors val="0"/>
        <c:ser>
          <c:idx val="0"/>
          <c:order val="0"/>
          <c:tx>
            <c:strRef>
              <c:f>Sheet1!$B$1</c:f>
              <c:strCache>
                <c:ptCount val="1"/>
                <c:pt idx="0">
                  <c:v>Column2</c:v>
                </c:pt>
              </c:strCache>
            </c:strRef>
          </c:tx>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الطعام والشراب</c:v>
                </c:pt>
                <c:pt idx="1">
                  <c:v>النقل </c:v>
                </c:pt>
                <c:pt idx="2">
                  <c:v>نفقات ترفيهية ثقافية ورياضية</c:v>
                </c:pt>
                <c:pt idx="3">
                  <c:v>أخرى* </c:v>
                </c:pt>
              </c:strCache>
            </c:strRef>
          </c:cat>
          <c:val>
            <c:numRef>
              <c:f>Sheet1!$B$2:$B$5</c:f>
              <c:numCache>
                <c:formatCode>0.0</c:formatCode>
                <c:ptCount val="4"/>
                <c:pt idx="0" formatCode="General">
                  <c:v>26.6</c:v>
                </c:pt>
                <c:pt idx="1">
                  <c:v>16</c:v>
                </c:pt>
                <c:pt idx="2">
                  <c:v>14.3</c:v>
                </c:pt>
                <c:pt idx="3">
                  <c:v>9.9</c:v>
                </c:pt>
              </c:numCache>
            </c:numRef>
          </c:val>
          <c:extLst>
            <c:ext xmlns:c16="http://schemas.microsoft.com/office/drawing/2014/chart" uri="{C3380CC4-5D6E-409C-BE32-E72D297353CC}">
              <c16:uniqueId val="{00000000-4C21-40E2-856B-B94E7ACF2B93}"/>
            </c:ext>
          </c:extLst>
        </c:ser>
        <c:dLbls>
          <c:showLegendKey val="0"/>
          <c:showVal val="0"/>
          <c:showCatName val="0"/>
          <c:showSerName val="0"/>
          <c:showPercent val="0"/>
          <c:showBubbleSize val="0"/>
        </c:dLbls>
        <c:gapWidth val="128"/>
        <c:axId val="1065800272"/>
        <c:axId val="1065801360"/>
      </c:barChart>
      <c:catAx>
        <c:axId val="1065800272"/>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الإنفاق</a:t>
                </a:r>
                <a:endParaRPr lang="en-US" sz="900">
                  <a:latin typeface="Arial" pitchFamily="34" charset="0"/>
                  <a:cs typeface="Arial" pitchFamily="34" charset="0"/>
                </a:endParaRPr>
              </a:p>
            </c:rich>
          </c:tx>
          <c:layout>
            <c:manualLayout>
              <c:xMode val="edge"/>
              <c:yMode val="edge"/>
              <c:x val="0.4879438228116223"/>
              <c:y val="0.93265239732358096"/>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ar-SA"/>
          </a:p>
        </c:txPr>
        <c:crossAx val="1065801360"/>
        <c:crosses val="autoZero"/>
        <c:auto val="1"/>
        <c:lblAlgn val="ctr"/>
        <c:lblOffset val="100"/>
        <c:noMultiLvlLbl val="0"/>
      </c:catAx>
      <c:valAx>
        <c:axId val="1065801360"/>
        <c:scaling>
          <c:orientation val="minMax"/>
        </c:scaling>
        <c:delete val="0"/>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دولار امريكي</a:t>
                </a:r>
                <a:endParaRPr lang="en-US" sz="900">
                  <a:latin typeface="Arial" pitchFamily="34" charset="0"/>
                  <a:cs typeface="Arial" pitchFamily="34" charset="0"/>
                </a:endParaRPr>
              </a:p>
            </c:rich>
          </c:tx>
          <c:layout/>
          <c:overlay val="0"/>
        </c:title>
        <c:numFmt formatCode="General" sourceLinked="1"/>
        <c:majorTickMark val="out"/>
        <c:minorTickMark val="none"/>
        <c:tickLblPos val="nextTo"/>
        <c:txPr>
          <a:bodyPr/>
          <a:lstStyle/>
          <a:p>
            <a:pPr>
              <a:defRPr sz="900">
                <a:latin typeface="Arial" pitchFamily="34" charset="0"/>
                <a:cs typeface="Arial" pitchFamily="34" charset="0"/>
              </a:defRPr>
            </a:pPr>
            <a:endParaRPr lang="ar-SA"/>
          </a:p>
        </c:txPr>
        <c:crossAx val="1065800272"/>
        <c:crosses val="autoZero"/>
        <c:crossBetween val="between"/>
      </c:valAx>
      <c:spPr>
        <a:noFill/>
        <a:ln>
          <a:noFill/>
        </a:ln>
      </c:spPr>
    </c:plotArea>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8455971897977"/>
          <c:y val="0.13376049868766429"/>
          <c:w val="0.85463907463828936"/>
          <c:h val="0.67644094488189044"/>
        </c:manualLayout>
      </c:layout>
      <c:barChart>
        <c:barDir val="col"/>
        <c:grouping val="clustered"/>
        <c:varyColors val="0"/>
        <c:ser>
          <c:idx val="0"/>
          <c:order val="0"/>
          <c:tx>
            <c:strRef>
              <c:f>Sheet1!$B$1</c:f>
              <c:strCache>
                <c:ptCount val="1"/>
                <c:pt idx="0">
                  <c:v>لم تنفذ رحلات خارجية</c:v>
                </c:pt>
              </c:strCache>
            </c:strRef>
          </c:tx>
          <c:spPr>
            <a:ln w="0"/>
          </c:spPr>
          <c:invertIfNegative val="0"/>
          <c:dPt>
            <c:idx val="2"/>
            <c:invertIfNegative val="0"/>
            <c:bubble3D val="0"/>
            <c:spPr>
              <a:ln w="3175" cap="rnd" cmpd="dbl">
                <a:round/>
              </a:ln>
              <a:scene3d>
                <a:camera prst="orthographicFront"/>
                <a:lightRig rig="threePt" dir="t"/>
              </a:scene3d>
              <a:sp3d>
                <a:bevelT w="0"/>
              </a:sp3d>
            </c:spPr>
            <c:extLst>
              <c:ext xmlns:c16="http://schemas.microsoft.com/office/drawing/2014/chart" uri="{C3380CC4-5D6E-409C-BE32-E72D297353CC}">
                <c16:uniqueId val="{00000000-9180-4754-9E17-6BDDF65F15F8}"/>
              </c:ext>
            </c:extLst>
          </c:dPt>
          <c:dLbls>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88.8</c:v>
                </c:pt>
                <c:pt idx="1">
                  <c:v>86.7</c:v>
                </c:pt>
                <c:pt idx="2">
                  <c:v>92.4</c:v>
                </c:pt>
              </c:numCache>
            </c:numRef>
          </c:val>
          <c:extLst>
            <c:ext xmlns:c16="http://schemas.microsoft.com/office/drawing/2014/chart" uri="{C3380CC4-5D6E-409C-BE32-E72D297353CC}">
              <c16:uniqueId val="{00000001-9180-4754-9E17-6BDDF65F15F8}"/>
            </c:ext>
          </c:extLst>
        </c:ser>
        <c:ser>
          <c:idx val="1"/>
          <c:order val="1"/>
          <c:tx>
            <c:strRef>
              <c:f>Sheet1!$C$1</c:f>
              <c:strCache>
                <c:ptCount val="1"/>
                <c:pt idx="0">
                  <c:v>نفذت رحلات خارجية</c:v>
                </c:pt>
              </c:strCache>
            </c:strRef>
          </c:tx>
          <c:invertIfNegative val="0"/>
          <c:dLbls>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11.2</c:v>
                </c:pt>
                <c:pt idx="1">
                  <c:v>13.3</c:v>
                </c:pt>
                <c:pt idx="2">
                  <c:v>7.6</c:v>
                </c:pt>
              </c:numCache>
            </c:numRef>
          </c:val>
          <c:extLst>
            <c:ext xmlns:c16="http://schemas.microsoft.com/office/drawing/2014/chart" uri="{C3380CC4-5D6E-409C-BE32-E72D297353CC}">
              <c16:uniqueId val="{00000002-9180-4754-9E17-6BDDF65F15F8}"/>
            </c:ext>
          </c:extLst>
        </c:ser>
        <c:dLbls>
          <c:showLegendKey val="0"/>
          <c:showVal val="0"/>
          <c:showCatName val="0"/>
          <c:showSerName val="0"/>
          <c:showPercent val="0"/>
          <c:showBubbleSize val="0"/>
        </c:dLbls>
        <c:gapWidth val="220"/>
        <c:axId val="553365408"/>
        <c:axId val="553373616"/>
      </c:barChart>
      <c:dateAx>
        <c:axId val="553365408"/>
        <c:scaling>
          <c:orientation val="minMax"/>
        </c:scaling>
        <c:delete val="0"/>
        <c:axPos val="b"/>
        <c:title>
          <c:tx>
            <c:rich>
              <a:bodyPr/>
              <a:lstStyle/>
              <a:p>
                <a:pPr>
                  <a:defRPr/>
                </a:pPr>
                <a:r>
                  <a:rPr lang="ar-SA" sz="900">
                    <a:latin typeface="Arial" pitchFamily="34" charset="0"/>
                    <a:cs typeface="Arial" pitchFamily="34" charset="0"/>
                  </a:rPr>
                  <a:t>المنطقة</a:t>
                </a:r>
                <a:endParaRPr lang="en-US">
                  <a:latin typeface="Arial" pitchFamily="34" charset="0"/>
                  <a:cs typeface="Arial" pitchFamily="34" charset="0"/>
                </a:endParaRPr>
              </a:p>
            </c:rich>
          </c:tx>
          <c:layout>
            <c:manualLayout>
              <c:xMode val="edge"/>
              <c:yMode val="edge"/>
              <c:x val="0.49958822986323093"/>
              <c:y val="0.91997900262468213"/>
            </c:manualLayout>
          </c:layout>
          <c:overlay val="0"/>
        </c:title>
        <c:numFmt formatCode="General" sourceLinked="0"/>
        <c:majorTickMark val="none"/>
        <c:minorTickMark val="none"/>
        <c:tickLblPos val="low"/>
        <c:spPr>
          <a:noFill/>
          <a:ln w="6350"/>
        </c:spPr>
        <c:crossAx val="553373616"/>
        <c:crosses val="autoZero"/>
        <c:auto val="0"/>
        <c:lblOffset val="100"/>
        <c:baseTimeUnit val="days"/>
      </c:dateAx>
      <c:valAx>
        <c:axId val="553373616"/>
        <c:scaling>
          <c:orientation val="minMax"/>
          <c:max val="100"/>
        </c:scaling>
        <c:delete val="0"/>
        <c:axPos val="l"/>
        <c:title>
          <c:tx>
            <c:rich>
              <a:bodyPr/>
              <a:lstStyle/>
              <a:p>
                <a:pPr>
                  <a:defRPr/>
                </a:pPr>
                <a:r>
                  <a:rPr lang="ar-SA" sz="900">
                    <a:latin typeface="Arial" pitchFamily="34" charset="0"/>
                    <a:cs typeface="Arial" pitchFamily="34" charset="0"/>
                  </a:rPr>
                  <a:t>النسبة</a:t>
                </a:r>
                <a:endParaRPr lang="en-US">
                  <a:latin typeface="Arial" pitchFamily="34" charset="0"/>
                  <a:cs typeface="Arial" pitchFamily="34" charset="0"/>
                </a:endParaRPr>
              </a:p>
            </c:rich>
          </c:tx>
          <c:layout/>
          <c:overlay val="0"/>
        </c:title>
        <c:numFmt formatCode="General" sourceLinked="1"/>
        <c:majorTickMark val="out"/>
        <c:minorTickMark val="none"/>
        <c:tickLblPos val="nextTo"/>
        <c:txPr>
          <a:bodyPr/>
          <a:lstStyle/>
          <a:p>
            <a:pPr>
              <a:defRPr sz="900">
                <a:latin typeface="Arial" panose="020B0604020202020204" pitchFamily="34" charset="0"/>
                <a:cs typeface="Arial" panose="020B0604020202020204" pitchFamily="34" charset="0"/>
              </a:defRPr>
            </a:pPr>
            <a:endParaRPr lang="ar-SA"/>
          </a:p>
        </c:txPr>
        <c:crossAx val="553365408"/>
        <c:crosses val="autoZero"/>
        <c:crossBetween val="between"/>
      </c:valAx>
      <c:spPr>
        <a:ln w="0"/>
      </c:spPr>
    </c:plotArea>
    <c:legend>
      <c:legendPos val="r"/>
      <c:layout>
        <c:manualLayout>
          <c:xMode val="edge"/>
          <c:yMode val="edge"/>
          <c:x val="0.36700281811507535"/>
          <c:y val="2.88211942257218E-2"/>
          <c:w val="0.38732437339805764"/>
          <c:h val="9.6524278215223844E-2"/>
        </c:manualLayout>
      </c:layout>
      <c:overlay val="0"/>
      <c:spPr>
        <a:ln>
          <a:solidFill>
            <a:schemeClr val="tx1"/>
          </a:solidFill>
        </a:ln>
      </c:spPr>
    </c:legend>
    <c:plotVisOnly val="1"/>
    <c:dispBlanksAs val="gap"/>
    <c:showDLblsOverMax val="0"/>
  </c:chart>
  <c:spPr>
    <a:ln w="6350">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71387529261559"/>
          <c:y val="4.7311827956990009E-2"/>
          <c:w val="0.87180836348159985"/>
          <c:h val="0.77367741935485057"/>
        </c:manualLayout>
      </c:layout>
      <c:barChart>
        <c:barDir val="col"/>
        <c:grouping val="clustered"/>
        <c:varyColors val="0"/>
        <c:ser>
          <c:idx val="0"/>
          <c:order val="0"/>
          <c:invertIfNegative val="0"/>
          <c:dLbls>
            <c:dLbl>
              <c:idx val="3"/>
              <c:layout/>
              <c:tx>
                <c:rich>
                  <a:bodyPr/>
                  <a:lstStyle/>
                  <a:p>
                    <a:r>
                      <a:rPr lang="en-US"/>
                      <a:t>11.6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81B-4576-864E-436BD179651D}"/>
                </c:ext>
              </c:extLst>
            </c:dLbl>
            <c:dLbl>
              <c:idx val="5"/>
              <c:layout/>
              <c:tx>
                <c:rich>
                  <a:bodyPr/>
                  <a:lstStyle/>
                  <a:p>
                    <a:r>
                      <a:rPr lang="en-US"/>
                      <a:t>8.6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81B-4576-864E-436BD179651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الاردن</c:v>
                </c:pt>
                <c:pt idx="1">
                  <c:v>مصر</c:v>
                </c:pt>
                <c:pt idx="2">
                  <c:v>السعودية</c:v>
                </c:pt>
                <c:pt idx="3">
                  <c:v>إسرائيل</c:v>
                </c:pt>
                <c:pt idx="4">
                  <c:v>تركيا</c:v>
                </c:pt>
                <c:pt idx="5">
                  <c:v>دول اخرى</c:v>
                </c:pt>
              </c:strCache>
            </c:strRef>
          </c:cat>
          <c:val>
            <c:numRef>
              <c:f>Sheet1!$B$2:$B$7</c:f>
              <c:numCache>
                <c:formatCode>0.0</c:formatCode>
                <c:ptCount val="6"/>
                <c:pt idx="0">
                  <c:v>34</c:v>
                </c:pt>
                <c:pt idx="1">
                  <c:v>20</c:v>
                </c:pt>
                <c:pt idx="2" formatCode="General">
                  <c:v>14.5</c:v>
                </c:pt>
                <c:pt idx="3" formatCode="General">
                  <c:v>11.6</c:v>
                </c:pt>
                <c:pt idx="4" formatCode="General">
                  <c:v>11.3</c:v>
                </c:pt>
                <c:pt idx="5">
                  <c:v>8.6</c:v>
                </c:pt>
              </c:numCache>
            </c:numRef>
          </c:val>
          <c:extLst>
            <c:ext xmlns:c16="http://schemas.microsoft.com/office/drawing/2014/chart" uri="{C3380CC4-5D6E-409C-BE32-E72D297353CC}">
              <c16:uniqueId val="{00000002-A81B-4576-864E-436BD179651D}"/>
            </c:ext>
          </c:extLst>
        </c:ser>
        <c:dLbls>
          <c:showLegendKey val="0"/>
          <c:showVal val="0"/>
          <c:showCatName val="0"/>
          <c:showSerName val="0"/>
          <c:showPercent val="0"/>
          <c:showBubbleSize val="0"/>
        </c:dLbls>
        <c:gapWidth val="108"/>
        <c:axId val="464874576"/>
        <c:axId val="553680272"/>
      </c:barChart>
      <c:valAx>
        <c:axId val="553680272"/>
        <c:scaling>
          <c:orientation val="minMax"/>
        </c:scaling>
        <c:delete val="0"/>
        <c:axPos val="l"/>
        <c:title>
          <c:tx>
            <c:rich>
              <a:bodyPr/>
              <a:lstStyle/>
              <a:p>
                <a:pPr>
                  <a:defRPr/>
                </a:pPr>
                <a:r>
                  <a:rPr lang="ar-SA"/>
                  <a:t>النسبة</a:t>
                </a:r>
                <a:endParaRPr lang="en-US"/>
              </a:p>
            </c:rich>
          </c:tx>
          <c:layout>
            <c:manualLayout>
              <c:xMode val="edge"/>
              <c:yMode val="edge"/>
              <c:x val="1.3896931094383325E-2"/>
              <c:y val="0.38219354838709685"/>
            </c:manualLayout>
          </c:layout>
          <c:overlay val="0"/>
        </c:title>
        <c:numFmt formatCode="0.0" sourceLinked="1"/>
        <c:majorTickMark val="out"/>
        <c:minorTickMark val="none"/>
        <c:tickLblPos val="nextTo"/>
        <c:crossAx val="464874576"/>
        <c:crosses val="autoZero"/>
        <c:crossBetween val="between"/>
      </c:valAx>
      <c:catAx>
        <c:axId val="464874576"/>
        <c:scaling>
          <c:orientation val="minMax"/>
        </c:scaling>
        <c:delete val="0"/>
        <c:axPos val="b"/>
        <c:title>
          <c:tx>
            <c:rich>
              <a:bodyPr/>
              <a:lstStyle/>
              <a:p>
                <a:pPr>
                  <a:defRPr/>
                </a:pPr>
                <a:r>
                  <a:rPr lang="ar-SA"/>
                  <a:t>وجهة الرحلة</a:t>
                </a:r>
                <a:endParaRPr lang="en-US"/>
              </a:p>
            </c:rich>
          </c:tx>
          <c:layout>
            <c:manualLayout>
              <c:xMode val="edge"/>
              <c:yMode val="edge"/>
              <c:x val="0.49612364332837"/>
              <c:y val="0.90819337905342479"/>
            </c:manualLayout>
          </c:layout>
          <c:overlay val="0"/>
        </c:title>
        <c:numFmt formatCode="General" sourceLinked="0"/>
        <c:majorTickMark val="none"/>
        <c:minorTickMark val="none"/>
        <c:tickLblPos val="nextTo"/>
        <c:crossAx val="553680272"/>
        <c:crosses val="autoZero"/>
        <c:auto val="1"/>
        <c:lblAlgn val="ctr"/>
        <c:lblOffset val="100"/>
        <c:noMultiLvlLbl val="0"/>
      </c:catAx>
      <c:spPr>
        <a:ln>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03705594548322"/>
          <c:y val="4.6138013760158775E-2"/>
          <c:w val="0.86948329300541061"/>
          <c:h val="0.73590198000443874"/>
        </c:manualLayout>
      </c:layout>
      <c:barChart>
        <c:barDir val="col"/>
        <c:grouping val="clustered"/>
        <c:varyColors val="0"/>
        <c:ser>
          <c:idx val="0"/>
          <c:order val="0"/>
          <c:tx>
            <c:strRef>
              <c:f>Sheet1!$B$1</c:f>
              <c:strCache>
                <c:ptCount val="1"/>
                <c:pt idx="0">
                  <c:v>Column2</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مكاتب السياحة والسفر</c:v>
                </c:pt>
                <c:pt idx="1">
                  <c:v>التسوق</c:v>
                </c:pt>
                <c:pt idx="2">
                  <c:v>النقل </c:v>
                </c:pt>
                <c:pt idx="3">
                  <c:v>الطعام والشراب</c:v>
                </c:pt>
                <c:pt idx="4">
                  <c:v>أخرى*</c:v>
                </c:pt>
              </c:strCache>
            </c:strRef>
          </c:cat>
          <c:val>
            <c:numRef>
              <c:f>Sheet1!$B$2:$B$6</c:f>
              <c:numCache>
                <c:formatCode>General</c:formatCode>
                <c:ptCount val="5"/>
                <c:pt idx="0">
                  <c:v>402.6</c:v>
                </c:pt>
                <c:pt idx="1">
                  <c:v>342.8</c:v>
                </c:pt>
                <c:pt idx="2">
                  <c:v>297.10000000000002</c:v>
                </c:pt>
                <c:pt idx="3" formatCode="0.0">
                  <c:v>196.1</c:v>
                </c:pt>
                <c:pt idx="4" formatCode="0.0">
                  <c:v>383.8</c:v>
                </c:pt>
              </c:numCache>
            </c:numRef>
          </c:val>
          <c:extLst>
            <c:ext xmlns:c16="http://schemas.microsoft.com/office/drawing/2014/chart" uri="{C3380CC4-5D6E-409C-BE32-E72D297353CC}">
              <c16:uniqueId val="{00000000-020C-446C-830C-04B94E8E4112}"/>
            </c:ext>
          </c:extLst>
        </c:ser>
        <c:dLbls>
          <c:showLegendKey val="0"/>
          <c:showVal val="0"/>
          <c:showCatName val="0"/>
          <c:showSerName val="0"/>
          <c:showPercent val="0"/>
          <c:showBubbleSize val="0"/>
        </c:dLbls>
        <c:gapWidth val="87"/>
        <c:axId val="464871856"/>
        <c:axId val="464872944"/>
      </c:barChart>
      <c:valAx>
        <c:axId val="464872944"/>
        <c:scaling>
          <c:orientation val="minMax"/>
        </c:scaling>
        <c:delete val="0"/>
        <c:axPos val="l"/>
        <c:title>
          <c:tx>
            <c:rich>
              <a:bodyPr/>
              <a:lstStyle/>
              <a:p>
                <a:pPr>
                  <a:defRPr/>
                </a:pPr>
                <a:r>
                  <a:rPr lang="ar-SA"/>
                  <a:t>دولار امريكي</a:t>
                </a:r>
                <a:endParaRPr lang="en-US"/>
              </a:p>
            </c:rich>
          </c:tx>
          <c:layout/>
          <c:overlay val="0"/>
        </c:title>
        <c:numFmt formatCode="0" sourceLinked="0"/>
        <c:majorTickMark val="out"/>
        <c:minorTickMark val="none"/>
        <c:tickLblPos val="nextTo"/>
        <c:crossAx val="464871856"/>
        <c:crosses val="autoZero"/>
        <c:crossBetween val="between"/>
      </c:valAx>
      <c:catAx>
        <c:axId val="464871856"/>
        <c:scaling>
          <c:orientation val="minMax"/>
        </c:scaling>
        <c:delete val="0"/>
        <c:axPos val="b"/>
        <c:title>
          <c:tx>
            <c:rich>
              <a:bodyPr/>
              <a:lstStyle/>
              <a:p>
                <a:pPr>
                  <a:defRPr/>
                </a:pPr>
                <a:r>
                  <a:rPr lang="ar-SA"/>
                  <a:t>نوع الإنفاق</a:t>
                </a:r>
                <a:endParaRPr lang="en-US"/>
              </a:p>
            </c:rich>
          </c:tx>
          <c:layout>
            <c:manualLayout>
              <c:xMode val="edge"/>
              <c:yMode val="edge"/>
              <c:x val="0.49816426114657691"/>
              <c:y val="0.91047111634838618"/>
            </c:manualLayout>
          </c:layout>
          <c:overlay val="0"/>
        </c:title>
        <c:numFmt formatCode="General" sourceLinked="0"/>
        <c:majorTickMark val="none"/>
        <c:minorTickMark val="none"/>
        <c:tickLblPos val="nextTo"/>
        <c:crossAx val="464872944"/>
        <c:crosses val="autoZero"/>
        <c:auto val="1"/>
        <c:lblAlgn val="ctr"/>
        <c:lblOffset val="100"/>
        <c:noMultiLvlLbl val="0"/>
      </c:catAx>
      <c:spPr>
        <a:ln>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7056BC-85E7-43A2-8E31-C9E56B78B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30</Pages>
  <Words>3503</Words>
  <Characters>19010</Characters>
  <Application>Microsoft Office Word</Application>
  <DocSecurity>0</DocSecurity>
  <Lines>158</Lines>
  <Paragraphs>44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فــريـق الـعمل</vt:lpstr>
      <vt:lpstr>فــريـق الـعمل</vt:lpstr>
    </vt:vector>
  </TitlesOfParts>
  <Company>pcbs</Company>
  <LinksUpToDate>false</LinksUpToDate>
  <CharactersWithSpaces>22469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Hani  Alahmed</cp:lastModifiedBy>
  <cp:revision>48</cp:revision>
  <cp:lastPrinted>2023-12-19T10:45:00Z</cp:lastPrinted>
  <dcterms:created xsi:type="dcterms:W3CDTF">2023-11-27T15:36:00Z</dcterms:created>
  <dcterms:modified xsi:type="dcterms:W3CDTF">2023-12-19T11:39:00Z</dcterms:modified>
</cp:coreProperties>
</file>